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209220" w14:textId="3C710DB3" w:rsidR="00F602AD" w:rsidRPr="00DD4669" w:rsidRDefault="006775AF" w:rsidP="00E15290">
      <w:pPr>
        <w:widowControl w:val="0"/>
        <w:pBdr>
          <w:top w:val="nil"/>
          <w:left w:val="nil"/>
          <w:bottom w:val="nil"/>
          <w:right w:val="nil"/>
          <w:between w:val="nil"/>
        </w:pBdr>
        <w:spacing w:line="240" w:lineRule="auto"/>
        <w:rPr>
          <w:color w:val="000000"/>
          <w:sz w:val="24"/>
          <w:szCs w:val="24"/>
        </w:rPr>
      </w:pPr>
      <w:r>
        <w:rPr>
          <w:noProof/>
          <w:color w:val="000000"/>
        </w:rPr>
        <w:drawing>
          <wp:inline distT="0" distB="0" distL="0" distR="0" wp14:anchorId="025C03F2" wp14:editId="14C6A468">
            <wp:extent cx="3282846" cy="6349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5746" cy="676172"/>
                    </a:xfrm>
                    <a:prstGeom prst="rect">
                      <a:avLst/>
                    </a:prstGeom>
                  </pic:spPr>
                </pic:pic>
              </a:graphicData>
            </a:graphic>
          </wp:inline>
        </w:drawing>
      </w:r>
      <w:r w:rsidR="00C10BA7">
        <w:rPr>
          <w:color w:val="000000"/>
        </w:rPr>
        <w:t xml:space="preserve">       </w:t>
      </w:r>
      <w:r w:rsidR="00C10BA7">
        <w:rPr>
          <w:noProof/>
        </w:rPr>
        <w:drawing>
          <wp:inline distT="0" distB="0" distL="0" distR="0" wp14:anchorId="7233441B" wp14:editId="33C8B825">
            <wp:extent cx="2025743" cy="3989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1407" cy="413852"/>
                    </a:xfrm>
                    <a:prstGeom prst="rect">
                      <a:avLst/>
                    </a:prstGeom>
                  </pic:spPr>
                </pic:pic>
              </a:graphicData>
            </a:graphic>
          </wp:inline>
        </w:drawing>
      </w:r>
    </w:p>
    <w:p w14:paraId="7292949C" w14:textId="21DA5BC6" w:rsidR="005921DF" w:rsidRPr="00DD4669" w:rsidRDefault="005921DF" w:rsidP="00E15290">
      <w:pPr>
        <w:widowControl w:val="0"/>
        <w:pBdr>
          <w:top w:val="nil"/>
          <w:left w:val="nil"/>
          <w:bottom w:val="nil"/>
          <w:right w:val="nil"/>
          <w:between w:val="nil"/>
        </w:pBdr>
        <w:spacing w:line="240" w:lineRule="auto"/>
        <w:rPr>
          <w:color w:val="000000"/>
          <w:sz w:val="24"/>
          <w:szCs w:val="24"/>
        </w:rPr>
      </w:pPr>
    </w:p>
    <w:p w14:paraId="50FF8DE0" w14:textId="3DDF5AB3" w:rsidR="00EC7417" w:rsidRPr="00DD4669" w:rsidRDefault="00EC7417" w:rsidP="00E15290">
      <w:pPr>
        <w:widowControl w:val="0"/>
        <w:pBdr>
          <w:top w:val="nil"/>
          <w:left w:val="nil"/>
          <w:bottom w:val="nil"/>
          <w:right w:val="nil"/>
          <w:between w:val="nil"/>
        </w:pBdr>
        <w:spacing w:line="240" w:lineRule="auto"/>
        <w:rPr>
          <w:color w:val="000000"/>
          <w:sz w:val="24"/>
          <w:szCs w:val="24"/>
        </w:rPr>
      </w:pPr>
    </w:p>
    <w:p w14:paraId="3CA75C05" w14:textId="7B82013B" w:rsidR="00EC7417" w:rsidRPr="00584D6F" w:rsidRDefault="00EC7417" w:rsidP="00E15290">
      <w:pPr>
        <w:widowControl w:val="0"/>
        <w:pBdr>
          <w:top w:val="nil"/>
          <w:left w:val="nil"/>
          <w:bottom w:val="nil"/>
          <w:right w:val="nil"/>
          <w:between w:val="nil"/>
        </w:pBdr>
        <w:spacing w:line="240" w:lineRule="auto"/>
        <w:rPr>
          <w:color w:val="000000"/>
          <w:sz w:val="32"/>
          <w:szCs w:val="32"/>
        </w:rPr>
      </w:pPr>
    </w:p>
    <w:p w14:paraId="77D58466" w14:textId="77777777" w:rsidR="00AA4301" w:rsidRPr="00584D6F" w:rsidRDefault="00C14DF1" w:rsidP="00E15290">
      <w:pPr>
        <w:widowControl w:val="0"/>
        <w:pBdr>
          <w:top w:val="nil"/>
          <w:left w:val="nil"/>
          <w:bottom w:val="nil"/>
          <w:right w:val="nil"/>
          <w:between w:val="nil"/>
        </w:pBdr>
        <w:spacing w:line="240" w:lineRule="auto"/>
        <w:rPr>
          <w:b/>
          <w:bCs/>
          <w:color w:val="4BACC6" w:themeColor="accent5"/>
          <w:sz w:val="32"/>
          <w:szCs w:val="32"/>
          <w14:textFill>
            <w14:solidFill>
              <w14:schemeClr w14:val="accent5">
                <w14:lumMod w14:val="50000"/>
                <w14:shade w14:val="30000"/>
                <w14:satMod w14:val="115000"/>
              </w14:schemeClr>
            </w14:solidFill>
          </w14:textFill>
        </w:rPr>
      </w:pPr>
      <w:r w:rsidRPr="00584D6F">
        <w:rPr>
          <w:b/>
          <w:bCs/>
          <w:color w:val="4BACC6" w:themeColor="accent5"/>
          <w:sz w:val="32"/>
          <w:szCs w:val="32"/>
          <w14:textFill>
            <w14:solidFill>
              <w14:schemeClr w14:val="accent5">
                <w14:lumMod w14:val="50000"/>
                <w14:shade w14:val="30000"/>
                <w14:satMod w14:val="115000"/>
              </w14:schemeClr>
            </w14:solidFill>
          </w14:textFill>
        </w:rPr>
        <w:t xml:space="preserve">               </w:t>
      </w:r>
    </w:p>
    <w:p w14:paraId="3AA148BF" w14:textId="7E1D95F5" w:rsidR="00AA4301" w:rsidRPr="00584D6F" w:rsidRDefault="00AA4301" w:rsidP="00AA4301">
      <w:pPr>
        <w:widowControl w:val="0"/>
        <w:pBdr>
          <w:top w:val="nil"/>
          <w:left w:val="nil"/>
          <w:bottom w:val="nil"/>
          <w:right w:val="nil"/>
          <w:between w:val="nil"/>
        </w:pBdr>
        <w:spacing w:line="240" w:lineRule="auto"/>
        <w:ind w:left="720"/>
        <w:rPr>
          <w:b/>
          <w:bCs/>
          <w:color w:val="4BACC6" w:themeColor="accent5"/>
          <w:sz w:val="32"/>
          <w:szCs w:val="32"/>
          <w14:textFill>
            <w14:solidFill>
              <w14:schemeClr w14:val="accent5">
                <w14:lumMod w14:val="50000"/>
                <w14:shade w14:val="30000"/>
                <w14:satMod w14:val="115000"/>
              </w14:schemeClr>
            </w14:solidFill>
          </w14:textFill>
        </w:rPr>
      </w:pPr>
      <w:r w:rsidRPr="00584D6F">
        <w:rPr>
          <w:b/>
          <w:bCs/>
          <w:color w:val="4BACC6" w:themeColor="accent5"/>
          <w:sz w:val="32"/>
          <w:szCs w:val="32"/>
          <w14:textFill>
            <w14:solidFill>
              <w14:schemeClr w14:val="accent5">
                <w14:lumMod w14:val="50000"/>
                <w14:shade w14:val="30000"/>
                <w14:satMod w14:val="115000"/>
              </w14:schemeClr>
            </w14:solidFill>
          </w14:textFill>
        </w:rPr>
        <w:tab/>
      </w:r>
      <w:r w:rsidRPr="00584D6F">
        <w:rPr>
          <w:b/>
          <w:bCs/>
          <w:color w:val="4BACC6" w:themeColor="accent5"/>
          <w:sz w:val="32"/>
          <w:szCs w:val="32"/>
          <w14:textFill>
            <w14:solidFill>
              <w14:schemeClr w14:val="accent5">
                <w14:lumMod w14:val="50000"/>
                <w14:shade w14:val="30000"/>
                <w14:satMod w14:val="115000"/>
              </w14:schemeClr>
            </w14:solidFill>
          </w14:textFill>
        </w:rPr>
        <w:tab/>
      </w:r>
      <w:r w:rsidR="007B44E4" w:rsidRPr="00584D6F">
        <w:rPr>
          <w:b/>
          <w:bCs/>
          <w:color w:val="4BACC6" w:themeColor="accent5"/>
          <w:sz w:val="32"/>
          <w:szCs w:val="32"/>
          <w14:textFill>
            <w14:solidFill>
              <w14:schemeClr w14:val="accent5">
                <w14:lumMod w14:val="50000"/>
                <w14:shade w14:val="30000"/>
                <w14:satMod w14:val="115000"/>
              </w14:schemeClr>
            </w14:solidFill>
          </w14:textFill>
        </w:rPr>
        <w:tab/>
        <w:t xml:space="preserve">  </w:t>
      </w:r>
      <w:r w:rsidR="00584D6F" w:rsidRPr="00584D6F">
        <w:rPr>
          <w:b/>
          <w:bCs/>
          <w:color w:val="4BACC6" w:themeColor="accent5"/>
          <w:sz w:val="32"/>
          <w:szCs w:val="32"/>
          <w14:textFill>
            <w14:solidFill>
              <w14:schemeClr w14:val="accent5">
                <w14:lumMod w14:val="50000"/>
                <w14:shade w14:val="30000"/>
                <w14:satMod w14:val="115000"/>
              </w14:schemeClr>
            </w14:solidFill>
          </w14:textFill>
        </w:rPr>
        <w:tab/>
      </w:r>
      <w:r w:rsidR="007B44E4" w:rsidRPr="00584D6F">
        <w:rPr>
          <w:b/>
          <w:bCs/>
          <w:color w:val="4BACC6" w:themeColor="accent5"/>
          <w:sz w:val="32"/>
          <w:szCs w:val="32"/>
          <w14:textFill>
            <w14:solidFill>
              <w14:schemeClr w14:val="accent5">
                <w14:lumMod w14:val="50000"/>
                <w14:shade w14:val="30000"/>
                <w14:satMod w14:val="115000"/>
              </w14:schemeClr>
            </w14:solidFill>
          </w14:textFill>
        </w:rPr>
        <w:t>Draft Framework</w:t>
      </w:r>
      <w:r w:rsidRPr="00584D6F">
        <w:rPr>
          <w:b/>
          <w:bCs/>
          <w:color w:val="4BACC6" w:themeColor="accent5"/>
          <w:sz w:val="32"/>
          <w:szCs w:val="32"/>
          <w14:textFill>
            <w14:solidFill>
              <w14:schemeClr w14:val="accent5">
                <w14:lumMod w14:val="50000"/>
                <w14:shade w14:val="30000"/>
                <w14:satMod w14:val="115000"/>
              </w14:schemeClr>
            </w14:solidFill>
          </w14:textFill>
        </w:rPr>
        <w:t xml:space="preserve"> </w:t>
      </w:r>
    </w:p>
    <w:p w14:paraId="587D6A7D" w14:textId="69E80B9C" w:rsidR="00AA4301" w:rsidRDefault="00C14DF1" w:rsidP="00584D6F">
      <w:pPr>
        <w:widowControl w:val="0"/>
        <w:pBdr>
          <w:top w:val="nil"/>
          <w:left w:val="nil"/>
          <w:bottom w:val="nil"/>
          <w:right w:val="nil"/>
          <w:between w:val="nil"/>
        </w:pBdr>
        <w:spacing w:line="240" w:lineRule="auto"/>
        <w:ind w:left="720" w:firstLine="720"/>
        <w:rPr>
          <w:b/>
          <w:bCs/>
          <w:color w:val="4BACC6" w:themeColor="accent5"/>
          <w:sz w:val="32"/>
          <w:szCs w:val="32"/>
          <w14:textFill>
            <w14:solidFill>
              <w14:schemeClr w14:val="accent5">
                <w14:lumMod w14:val="50000"/>
                <w14:shade w14:val="30000"/>
                <w14:satMod w14:val="115000"/>
              </w14:schemeClr>
            </w14:solidFill>
          </w14:textFill>
        </w:rPr>
      </w:pPr>
      <w:r w:rsidRPr="00584D6F">
        <w:rPr>
          <w:b/>
          <w:bCs/>
          <w:color w:val="4BACC6" w:themeColor="accent5"/>
          <w:sz w:val="32"/>
          <w:szCs w:val="32"/>
          <w14:textFill>
            <w14:solidFill>
              <w14:schemeClr w14:val="accent5">
                <w14:lumMod w14:val="50000"/>
                <w14:shade w14:val="30000"/>
                <w14:satMod w14:val="115000"/>
              </w14:schemeClr>
            </w14:solidFill>
          </w14:textFill>
        </w:rPr>
        <w:t>A</w:t>
      </w:r>
      <w:r w:rsidR="005165F5" w:rsidRPr="00584D6F">
        <w:rPr>
          <w:b/>
          <w:bCs/>
          <w:color w:val="4BACC6" w:themeColor="accent5"/>
          <w:sz w:val="32"/>
          <w:szCs w:val="32"/>
          <w14:textFill>
            <w14:solidFill>
              <w14:schemeClr w14:val="accent5">
                <w14:lumMod w14:val="50000"/>
                <w14:shade w14:val="30000"/>
                <w14:satMod w14:val="115000"/>
              </w14:schemeClr>
            </w14:solidFill>
          </w14:textFill>
        </w:rPr>
        <w:t xml:space="preserve">rtificial Intelligence </w:t>
      </w:r>
      <w:r w:rsidRPr="00584D6F">
        <w:rPr>
          <w:b/>
          <w:bCs/>
          <w:color w:val="4BACC6" w:themeColor="accent5"/>
          <w:sz w:val="32"/>
          <w:szCs w:val="32"/>
          <w14:textFill>
            <w14:solidFill>
              <w14:schemeClr w14:val="accent5">
                <w14:lumMod w14:val="50000"/>
                <w14:shade w14:val="30000"/>
                <w14:satMod w14:val="115000"/>
              </w14:schemeClr>
            </w14:solidFill>
          </w14:textFill>
        </w:rPr>
        <w:t>International Accord</w:t>
      </w:r>
    </w:p>
    <w:p w14:paraId="061243DB" w14:textId="0953B5BA" w:rsidR="00236314" w:rsidRPr="00584D6F" w:rsidRDefault="00236314" w:rsidP="00584D6F">
      <w:pPr>
        <w:widowControl w:val="0"/>
        <w:pBdr>
          <w:top w:val="nil"/>
          <w:left w:val="nil"/>
          <w:bottom w:val="nil"/>
          <w:right w:val="nil"/>
          <w:between w:val="nil"/>
        </w:pBdr>
        <w:spacing w:line="240" w:lineRule="auto"/>
        <w:ind w:left="720" w:firstLine="720"/>
        <w:rPr>
          <w:b/>
          <w:bCs/>
          <w:color w:val="4BACC6" w:themeColor="accent5"/>
          <w:sz w:val="32"/>
          <w:szCs w:val="32"/>
          <w14:textFill>
            <w14:solidFill>
              <w14:schemeClr w14:val="accent5">
                <w14:lumMod w14:val="50000"/>
                <w14:shade w14:val="30000"/>
                <w14:satMod w14:val="115000"/>
              </w14:schemeClr>
            </w14:solidFill>
          </w14:textFill>
        </w:rPr>
      </w:pPr>
      <w:r>
        <w:rPr>
          <w:b/>
          <w:bCs/>
          <w:color w:val="4BACC6" w:themeColor="accent5"/>
          <w:sz w:val="32"/>
          <w:szCs w:val="32"/>
          <w14:textFill>
            <w14:solidFill>
              <w14:schemeClr w14:val="accent5">
                <w14:lumMod w14:val="50000"/>
                <w14:shade w14:val="30000"/>
                <w14:satMod w14:val="115000"/>
              </w14:schemeClr>
            </w14:solidFill>
          </w14:textFill>
        </w:rPr>
        <w:tab/>
      </w:r>
      <w:r>
        <w:rPr>
          <w:b/>
          <w:bCs/>
          <w:color w:val="4BACC6" w:themeColor="accent5"/>
          <w:sz w:val="32"/>
          <w:szCs w:val="32"/>
          <w14:textFill>
            <w14:solidFill>
              <w14:schemeClr w14:val="accent5">
                <w14:lumMod w14:val="50000"/>
                <w14:shade w14:val="30000"/>
                <w14:satMod w14:val="115000"/>
              </w14:schemeClr>
            </w14:solidFill>
          </w14:textFill>
        </w:rPr>
        <w:tab/>
      </w:r>
      <w:r>
        <w:rPr>
          <w:b/>
          <w:bCs/>
          <w:color w:val="4BACC6" w:themeColor="accent5"/>
          <w:sz w:val="32"/>
          <w:szCs w:val="32"/>
          <w14:textFill>
            <w14:solidFill>
              <w14:schemeClr w14:val="accent5">
                <w14:lumMod w14:val="50000"/>
                <w14:shade w14:val="30000"/>
                <w14:satMod w14:val="115000"/>
              </w14:schemeClr>
            </w14:solidFill>
          </w14:textFill>
        </w:rPr>
        <w:tab/>
      </w:r>
      <w:r>
        <w:rPr>
          <w:b/>
          <w:bCs/>
          <w:color w:val="4BACC6" w:themeColor="accent5"/>
          <w:sz w:val="32"/>
          <w:szCs w:val="32"/>
          <w14:textFill>
            <w14:solidFill>
              <w14:schemeClr w14:val="accent5">
                <w14:lumMod w14:val="50000"/>
                <w14:shade w14:val="30000"/>
                <w14:satMod w14:val="115000"/>
              </w14:schemeClr>
            </w14:solidFill>
          </w14:textFill>
        </w:rPr>
        <w:tab/>
        <w:t>(AIIA)</w:t>
      </w:r>
    </w:p>
    <w:p w14:paraId="6976CAAA" w14:textId="77777777" w:rsidR="007B44E4" w:rsidRPr="00584D6F" w:rsidRDefault="007B44E4" w:rsidP="00AA4301">
      <w:pPr>
        <w:widowControl w:val="0"/>
        <w:pBdr>
          <w:top w:val="nil"/>
          <w:left w:val="nil"/>
          <w:bottom w:val="nil"/>
          <w:right w:val="nil"/>
          <w:between w:val="nil"/>
        </w:pBdr>
        <w:spacing w:line="240" w:lineRule="auto"/>
        <w:ind w:left="720"/>
        <w:rPr>
          <w:b/>
          <w:bCs/>
          <w:color w:val="4BACC6" w:themeColor="accent5"/>
          <w:sz w:val="32"/>
          <w:szCs w:val="32"/>
          <w14:textFill>
            <w14:solidFill>
              <w14:schemeClr w14:val="accent5">
                <w14:lumMod w14:val="50000"/>
                <w14:shade w14:val="30000"/>
                <w14:satMod w14:val="115000"/>
              </w14:schemeClr>
            </w14:solidFill>
          </w14:textFill>
        </w:rPr>
      </w:pPr>
    </w:p>
    <w:p w14:paraId="7E76FC18" w14:textId="1FCBF276" w:rsidR="007B44E4" w:rsidRPr="00584D6F" w:rsidRDefault="007B44E4" w:rsidP="00AA4301">
      <w:pPr>
        <w:widowControl w:val="0"/>
        <w:pBdr>
          <w:top w:val="nil"/>
          <w:left w:val="nil"/>
          <w:bottom w:val="nil"/>
          <w:right w:val="nil"/>
          <w:between w:val="nil"/>
        </w:pBdr>
        <w:spacing w:line="240" w:lineRule="auto"/>
        <w:ind w:left="720"/>
        <w:rPr>
          <w:b/>
          <w:bCs/>
          <w:color w:val="4BACC6" w:themeColor="accent5"/>
          <w:sz w:val="32"/>
          <w:szCs w:val="32"/>
          <w14:textFill>
            <w14:solidFill>
              <w14:schemeClr w14:val="accent5">
                <w14:lumMod w14:val="50000"/>
                <w14:shade w14:val="30000"/>
                <w14:satMod w14:val="115000"/>
              </w14:schemeClr>
            </w14:solidFill>
          </w14:textFill>
        </w:rPr>
      </w:pPr>
      <w:r w:rsidRPr="00584D6F">
        <w:rPr>
          <w:b/>
          <w:bCs/>
          <w:color w:val="4BACC6" w:themeColor="accent5"/>
          <w:sz w:val="32"/>
          <w:szCs w:val="32"/>
          <w14:textFill>
            <w14:solidFill>
              <w14:schemeClr w14:val="accent5">
                <w14:lumMod w14:val="50000"/>
                <w14:shade w14:val="30000"/>
                <w14:satMod w14:val="115000"/>
              </w14:schemeClr>
            </w14:solidFill>
          </w14:textFill>
        </w:rPr>
        <w:tab/>
        <w:t xml:space="preserve">   </w:t>
      </w:r>
      <w:r w:rsidR="00584D6F" w:rsidRPr="00584D6F">
        <w:rPr>
          <w:b/>
          <w:bCs/>
          <w:color w:val="4BACC6" w:themeColor="accent5"/>
          <w:sz w:val="32"/>
          <w:szCs w:val="32"/>
          <w14:textFill>
            <w14:solidFill>
              <w14:schemeClr w14:val="accent5">
                <w14:lumMod w14:val="50000"/>
                <w14:shade w14:val="30000"/>
                <w14:satMod w14:val="115000"/>
              </w14:schemeClr>
            </w14:solidFill>
          </w14:textFill>
        </w:rPr>
        <w:tab/>
      </w:r>
      <w:r w:rsidRPr="00584D6F">
        <w:rPr>
          <w:b/>
          <w:bCs/>
          <w:color w:val="4BACC6" w:themeColor="accent5"/>
          <w:sz w:val="32"/>
          <w:szCs w:val="32"/>
          <w14:textFill>
            <w14:solidFill>
              <w14:schemeClr w14:val="accent5">
                <w14:lumMod w14:val="50000"/>
                <w14:shade w14:val="30000"/>
                <w14:satMod w14:val="115000"/>
              </w14:schemeClr>
            </w14:solidFill>
          </w14:textFill>
        </w:rPr>
        <w:t xml:space="preserve">Prepared for Discussion April </w:t>
      </w:r>
      <w:r w:rsidR="00453A5F" w:rsidRPr="00584D6F">
        <w:rPr>
          <w:b/>
          <w:bCs/>
          <w:color w:val="4BACC6" w:themeColor="accent5"/>
          <w:sz w:val="32"/>
          <w:szCs w:val="32"/>
          <w14:textFill>
            <w14:solidFill>
              <w14:schemeClr w14:val="accent5">
                <w14:lumMod w14:val="50000"/>
                <w14:shade w14:val="30000"/>
                <w14:satMod w14:val="115000"/>
              </w14:schemeClr>
            </w14:solidFill>
          </w14:textFill>
        </w:rPr>
        <w:t>2</w:t>
      </w:r>
      <w:r w:rsidRPr="00584D6F">
        <w:rPr>
          <w:b/>
          <w:bCs/>
          <w:color w:val="4BACC6" w:themeColor="accent5"/>
          <w:sz w:val="32"/>
          <w:szCs w:val="32"/>
          <w14:textFill>
            <w14:solidFill>
              <w14:schemeClr w14:val="accent5">
                <w14:lumMod w14:val="50000"/>
                <w14:shade w14:val="30000"/>
                <w14:satMod w14:val="115000"/>
              </w14:schemeClr>
            </w14:solidFill>
          </w14:textFill>
        </w:rPr>
        <w:t>8</w:t>
      </w:r>
    </w:p>
    <w:p w14:paraId="67228097" w14:textId="6F97758B" w:rsidR="0083317A" w:rsidRPr="00584D6F" w:rsidRDefault="00AA4301" w:rsidP="00AA4301">
      <w:pPr>
        <w:widowControl w:val="0"/>
        <w:pBdr>
          <w:top w:val="nil"/>
          <w:left w:val="nil"/>
          <w:bottom w:val="nil"/>
          <w:right w:val="nil"/>
          <w:between w:val="nil"/>
        </w:pBdr>
        <w:spacing w:line="240" w:lineRule="auto"/>
        <w:ind w:left="720"/>
        <w:rPr>
          <w:b/>
          <w:bCs/>
          <w:color w:val="4BACC6" w:themeColor="accent5"/>
          <w:sz w:val="32"/>
          <w:szCs w:val="32"/>
          <w14:textFill>
            <w14:solidFill>
              <w14:schemeClr w14:val="accent5">
                <w14:lumMod w14:val="50000"/>
                <w14:shade w14:val="30000"/>
                <w14:satMod w14:val="115000"/>
              </w14:schemeClr>
            </w14:solidFill>
          </w14:textFill>
        </w:rPr>
      </w:pPr>
      <w:r w:rsidRPr="00584D6F">
        <w:rPr>
          <w:b/>
          <w:bCs/>
          <w:color w:val="4BACC6" w:themeColor="accent5"/>
          <w:sz w:val="32"/>
          <w:szCs w:val="32"/>
          <w14:textFill>
            <w14:solidFill>
              <w14:schemeClr w14:val="accent5">
                <w14:lumMod w14:val="50000"/>
                <w14:shade w14:val="30000"/>
                <w14:satMod w14:val="115000"/>
              </w14:schemeClr>
            </w14:solidFill>
          </w14:textFill>
        </w:rPr>
        <w:tab/>
      </w:r>
      <w:r w:rsidRPr="00584D6F">
        <w:rPr>
          <w:b/>
          <w:bCs/>
          <w:color w:val="4BACC6" w:themeColor="accent5"/>
          <w:sz w:val="32"/>
          <w:szCs w:val="32"/>
          <w14:textFill>
            <w14:solidFill>
              <w14:schemeClr w14:val="accent5">
                <w14:lumMod w14:val="50000"/>
                <w14:shade w14:val="30000"/>
                <w14:satMod w14:val="115000"/>
              </w14:schemeClr>
            </w14:solidFill>
          </w14:textFill>
        </w:rPr>
        <w:tab/>
      </w:r>
      <w:r w:rsidRPr="00584D6F">
        <w:rPr>
          <w:b/>
          <w:bCs/>
          <w:color w:val="4BACC6" w:themeColor="accent5"/>
          <w:sz w:val="32"/>
          <w:szCs w:val="32"/>
          <w14:textFill>
            <w14:solidFill>
              <w14:schemeClr w14:val="accent5">
                <w14:lumMod w14:val="50000"/>
                <w14:shade w14:val="30000"/>
                <w14:satMod w14:val="115000"/>
              </w14:schemeClr>
            </w14:solidFill>
          </w14:textFill>
        </w:rPr>
        <w:tab/>
      </w:r>
    </w:p>
    <w:p w14:paraId="765575BB" w14:textId="77777777" w:rsidR="00AA4301" w:rsidRPr="00584D6F" w:rsidRDefault="00AA4301" w:rsidP="00E15290">
      <w:pPr>
        <w:widowControl w:val="0"/>
        <w:pBdr>
          <w:top w:val="nil"/>
          <w:left w:val="nil"/>
          <w:bottom w:val="nil"/>
          <w:right w:val="nil"/>
          <w:between w:val="nil"/>
        </w:pBdr>
        <w:spacing w:line="240" w:lineRule="auto"/>
        <w:rPr>
          <w:b/>
          <w:color w:val="4BACC6" w:themeColor="accent5"/>
          <w:sz w:val="32"/>
          <w:szCs w:val="32"/>
          <w14:textFill>
            <w14:solidFill>
              <w14:schemeClr w14:val="accent5">
                <w14:lumMod w14:val="50000"/>
                <w14:shade w14:val="30000"/>
                <w14:satMod w14:val="115000"/>
              </w14:schemeClr>
            </w14:solidFill>
          </w14:textFill>
        </w:rPr>
      </w:pPr>
    </w:p>
    <w:p w14:paraId="483C142E" w14:textId="77777777" w:rsidR="00453A5F" w:rsidRPr="00DD4669" w:rsidRDefault="00453A5F" w:rsidP="00E15290">
      <w:pPr>
        <w:widowControl w:val="0"/>
        <w:pBdr>
          <w:top w:val="nil"/>
          <w:left w:val="nil"/>
          <w:bottom w:val="nil"/>
          <w:right w:val="nil"/>
          <w:between w:val="nil"/>
        </w:pBdr>
        <w:spacing w:line="240" w:lineRule="auto"/>
        <w:rPr>
          <w:b/>
          <w:color w:val="4BACC6" w:themeColor="accent5"/>
          <w:sz w:val="24"/>
          <w:szCs w:val="24"/>
          <w14:textFill>
            <w14:solidFill>
              <w14:schemeClr w14:val="accent5">
                <w14:lumMod w14:val="50000"/>
                <w14:shade w14:val="30000"/>
                <w14:satMod w14:val="115000"/>
              </w14:schemeClr>
            </w14:solidFill>
          </w14:textFill>
        </w:rPr>
      </w:pPr>
    </w:p>
    <w:p w14:paraId="4D22DDD0" w14:textId="134ED8F6" w:rsidR="0083317A" w:rsidRPr="00033D2E" w:rsidRDefault="00033D2E" w:rsidP="00033D2E">
      <w:pPr>
        <w:widowControl w:val="0"/>
        <w:pBdr>
          <w:top w:val="nil"/>
          <w:left w:val="nil"/>
          <w:bottom w:val="nil"/>
          <w:right w:val="nil"/>
          <w:between w:val="nil"/>
        </w:pBdr>
        <w:spacing w:line="240" w:lineRule="auto"/>
        <w:ind w:left="2880" w:firstLine="720"/>
        <w:rPr>
          <w:b/>
          <w:color w:val="4BACC6" w:themeColor="accent5"/>
          <w:sz w:val="24"/>
          <w:szCs w:val="24"/>
          <w14:textFill>
            <w14:solidFill>
              <w14:schemeClr w14:val="accent5">
                <w14:lumMod w14:val="50000"/>
                <w14:shade w14:val="30000"/>
                <w14:satMod w14:val="115000"/>
              </w14:schemeClr>
            </w14:solidFill>
          </w14:textFill>
        </w:rPr>
      </w:pPr>
      <w:r>
        <w:rPr>
          <w:b/>
          <w:color w:val="4BACC6" w:themeColor="accent5"/>
          <w:sz w:val="24"/>
          <w:szCs w:val="24"/>
          <w14:textFill>
            <w14:solidFill>
              <w14:schemeClr w14:val="accent5">
                <w14:lumMod w14:val="50000"/>
                <w14:shade w14:val="30000"/>
                <w14:satMod w14:val="115000"/>
              </w14:schemeClr>
            </w14:solidFill>
          </w14:textFill>
        </w:rPr>
        <w:t xml:space="preserve">I.  </w:t>
      </w:r>
      <w:r w:rsidR="00584D6F" w:rsidRPr="00033D2E">
        <w:rPr>
          <w:b/>
          <w:color w:val="4BACC6" w:themeColor="accent5"/>
          <w:sz w:val="24"/>
          <w:szCs w:val="24"/>
          <w14:textFill>
            <w14:solidFill>
              <w14:schemeClr w14:val="accent5">
                <w14:lumMod w14:val="50000"/>
                <w14:shade w14:val="30000"/>
                <w14:satMod w14:val="115000"/>
              </w14:schemeClr>
            </w14:solidFill>
          </w14:textFill>
        </w:rPr>
        <w:t>CONTEXT</w:t>
      </w:r>
    </w:p>
    <w:p w14:paraId="137BFB8F" w14:textId="77777777" w:rsidR="00584D6F" w:rsidRPr="00DD4669" w:rsidRDefault="00584D6F" w:rsidP="00E15290">
      <w:pPr>
        <w:widowControl w:val="0"/>
        <w:pBdr>
          <w:top w:val="nil"/>
          <w:left w:val="nil"/>
          <w:bottom w:val="nil"/>
          <w:right w:val="nil"/>
          <w:between w:val="nil"/>
        </w:pBdr>
        <w:spacing w:line="240" w:lineRule="auto"/>
        <w:rPr>
          <w:b/>
          <w:color w:val="4BACC6" w:themeColor="accent5"/>
          <w:sz w:val="24"/>
          <w:szCs w:val="24"/>
          <w14:textFill>
            <w14:solidFill>
              <w14:schemeClr w14:val="accent5">
                <w14:lumMod w14:val="50000"/>
                <w14:shade w14:val="30000"/>
                <w14:satMod w14:val="115000"/>
              </w14:schemeClr>
            </w14:solidFill>
          </w14:textFill>
        </w:rPr>
      </w:pPr>
    </w:p>
    <w:p w14:paraId="2F4064DF" w14:textId="6E15161E" w:rsidR="00F145FE" w:rsidRPr="00DD4669" w:rsidRDefault="00E15290" w:rsidP="00E15290">
      <w:pPr>
        <w:widowControl w:val="0"/>
        <w:pBdr>
          <w:top w:val="nil"/>
          <w:left w:val="nil"/>
          <w:bottom w:val="nil"/>
          <w:right w:val="nil"/>
          <w:between w:val="nil"/>
        </w:pBdr>
        <w:spacing w:line="240" w:lineRule="auto"/>
        <w:rPr>
          <w:bCs/>
          <w:color w:val="4BACC6" w:themeColor="accent5"/>
          <w:sz w:val="24"/>
          <w:szCs w:val="24"/>
          <w14:textFill>
            <w14:solidFill>
              <w14:schemeClr w14:val="accent5">
                <w14:lumMod w14:val="50000"/>
                <w14:shade w14:val="30000"/>
                <w14:satMod w14:val="115000"/>
              </w14:schemeClr>
            </w14:solidFill>
          </w14:textFill>
        </w:rPr>
      </w:pPr>
      <w:r w:rsidRPr="00DD4669">
        <w:rPr>
          <w:bCs/>
          <w:color w:val="4BACC6" w:themeColor="accent5"/>
          <w:sz w:val="24"/>
          <w:szCs w:val="24"/>
          <w14:textFill>
            <w14:solidFill>
              <w14:schemeClr w14:val="accent5">
                <w14:lumMod w14:val="50000"/>
                <w14:shade w14:val="30000"/>
                <w14:satMod w14:val="115000"/>
              </w14:schemeClr>
            </w14:solidFill>
          </w14:textFill>
        </w:rPr>
        <w:t xml:space="preserve"> At this point, </w:t>
      </w:r>
      <w:r w:rsidR="00B541EE" w:rsidRPr="00DD4669">
        <w:rPr>
          <w:bCs/>
          <w:color w:val="4BACC6" w:themeColor="accent5"/>
          <w:sz w:val="24"/>
          <w:szCs w:val="24"/>
          <w14:textFill>
            <w14:solidFill>
              <w14:schemeClr w14:val="accent5">
                <w14:lumMod w14:val="50000"/>
                <w14:shade w14:val="30000"/>
                <w14:satMod w14:val="115000"/>
              </w14:schemeClr>
            </w14:solidFill>
          </w14:textFill>
        </w:rPr>
        <w:t>many segments of</w:t>
      </w:r>
      <w:r w:rsidRPr="00DD4669">
        <w:rPr>
          <w:bCs/>
          <w:color w:val="4BACC6" w:themeColor="accent5"/>
          <w:sz w:val="24"/>
          <w:szCs w:val="24"/>
          <w14:textFill>
            <w14:solidFill>
              <w14:schemeClr w14:val="accent5">
                <w14:lumMod w14:val="50000"/>
                <w14:shade w14:val="30000"/>
                <w14:satMod w14:val="115000"/>
              </w14:schemeClr>
            </w14:solidFill>
          </w14:textFill>
        </w:rPr>
        <w:t xml:space="preserve"> the international community have already begun to respond to the </w:t>
      </w:r>
      <w:r w:rsidR="00B541EE" w:rsidRPr="00DD4669">
        <w:rPr>
          <w:bCs/>
          <w:color w:val="4BACC6" w:themeColor="accent5"/>
          <w:sz w:val="24"/>
          <w:szCs w:val="24"/>
          <w14:textFill>
            <w14:solidFill>
              <w14:schemeClr w14:val="accent5">
                <w14:lumMod w14:val="50000"/>
                <w14:shade w14:val="30000"/>
                <w14:satMod w14:val="115000"/>
              </w14:schemeClr>
            </w14:solidFill>
          </w14:textFill>
        </w:rPr>
        <w:t>serious</w:t>
      </w:r>
      <w:r w:rsidRPr="00DD4669">
        <w:rPr>
          <w:bCs/>
          <w:color w:val="4BACC6" w:themeColor="accent5"/>
          <w:sz w:val="24"/>
          <w:szCs w:val="24"/>
          <w14:textFill>
            <w14:solidFill>
              <w14:schemeClr w14:val="accent5">
                <w14:lumMod w14:val="50000"/>
                <w14:shade w14:val="30000"/>
                <w14:satMod w14:val="115000"/>
              </w14:schemeClr>
            </w14:solidFill>
          </w14:textFill>
        </w:rPr>
        <w:t xml:space="preserve"> challenges posed by cyber access, big data, technological development, and devious uses </w:t>
      </w:r>
      <w:r w:rsidR="00B541EE" w:rsidRPr="00DD4669">
        <w:rPr>
          <w:bCs/>
          <w:color w:val="4BACC6" w:themeColor="accent5"/>
          <w:sz w:val="24"/>
          <w:szCs w:val="24"/>
          <w14:textFill>
            <w14:solidFill>
              <w14:schemeClr w14:val="accent5">
                <w14:lumMod w14:val="50000"/>
                <w14:shade w14:val="30000"/>
                <w14:satMod w14:val="115000"/>
              </w14:schemeClr>
            </w14:solidFill>
          </w14:textFill>
        </w:rPr>
        <w:t>of all</w:t>
      </w:r>
      <w:r w:rsidR="00BD489B" w:rsidRPr="00DD4669">
        <w:rPr>
          <w:bCs/>
          <w:color w:val="4BACC6" w:themeColor="accent5"/>
          <w:sz w:val="24"/>
          <w:szCs w:val="24"/>
          <w14:textFill>
            <w14:solidFill>
              <w14:schemeClr w14:val="accent5">
                <w14:lumMod w14:val="50000"/>
                <w14:shade w14:val="30000"/>
                <w14:satMod w14:val="115000"/>
              </w14:schemeClr>
            </w14:solidFill>
          </w14:textFill>
        </w:rPr>
        <w:t xml:space="preserve"> </w:t>
      </w:r>
      <w:r w:rsidR="00B541EE" w:rsidRPr="00DD4669">
        <w:rPr>
          <w:bCs/>
          <w:color w:val="4BACC6" w:themeColor="accent5"/>
          <w:sz w:val="24"/>
          <w:szCs w:val="24"/>
          <w14:textFill>
            <w14:solidFill>
              <w14:schemeClr w14:val="accent5">
                <w14:lumMod w14:val="50000"/>
                <w14:shade w14:val="30000"/>
                <w14:satMod w14:val="115000"/>
              </w14:schemeClr>
            </w14:solidFill>
          </w14:textFill>
        </w:rPr>
        <w:t>f</w:t>
      </w:r>
      <w:r w:rsidR="00BD489B" w:rsidRPr="00DD4669">
        <w:rPr>
          <w:bCs/>
          <w:color w:val="4BACC6" w:themeColor="accent5"/>
          <w:sz w:val="24"/>
          <w:szCs w:val="24"/>
          <w14:textFill>
            <w14:solidFill>
              <w14:schemeClr w14:val="accent5">
                <w14:lumMod w14:val="50000"/>
                <w14:shade w14:val="30000"/>
                <w14:satMod w14:val="115000"/>
              </w14:schemeClr>
            </w14:solidFill>
          </w14:textFill>
        </w:rPr>
        <w:t>o</w:t>
      </w:r>
      <w:r w:rsidR="00B541EE" w:rsidRPr="00DD4669">
        <w:rPr>
          <w:bCs/>
          <w:color w:val="4BACC6" w:themeColor="accent5"/>
          <w:sz w:val="24"/>
          <w:szCs w:val="24"/>
          <w14:textFill>
            <w14:solidFill>
              <w14:schemeClr w14:val="accent5">
                <w14:lumMod w14:val="50000"/>
                <w14:shade w14:val="30000"/>
                <w14:satMod w14:val="115000"/>
              </w14:schemeClr>
            </w14:solidFill>
          </w14:textFill>
        </w:rPr>
        <w:t>rms of “virtual” communication</w:t>
      </w:r>
      <w:r w:rsidR="00BD489B" w:rsidRPr="00DD4669">
        <w:rPr>
          <w:bCs/>
          <w:color w:val="4BACC6" w:themeColor="accent5"/>
          <w:sz w:val="24"/>
          <w:szCs w:val="24"/>
          <w14:textFill>
            <w14:solidFill>
              <w14:schemeClr w14:val="accent5">
                <w14:lumMod w14:val="50000"/>
                <w14:shade w14:val="30000"/>
                <w14:satMod w14:val="115000"/>
              </w14:schemeClr>
            </w14:solidFill>
          </w14:textFill>
        </w:rPr>
        <w:t xml:space="preserve"> and exchange</w:t>
      </w:r>
      <w:r w:rsidRPr="00DD4669">
        <w:rPr>
          <w:bCs/>
          <w:color w:val="4BACC6" w:themeColor="accent5"/>
          <w:sz w:val="24"/>
          <w:szCs w:val="24"/>
          <w14:textFill>
            <w14:solidFill>
              <w14:schemeClr w14:val="accent5">
                <w14:lumMod w14:val="50000"/>
                <w14:shade w14:val="30000"/>
                <w14:satMod w14:val="115000"/>
              </w14:schemeClr>
            </w14:solidFill>
          </w14:textFill>
        </w:rPr>
        <w:t xml:space="preserve">. </w:t>
      </w:r>
    </w:p>
    <w:p w14:paraId="39FE625A" w14:textId="77777777" w:rsidR="00536AF3" w:rsidRPr="00DD4669" w:rsidRDefault="00536AF3" w:rsidP="00E15290">
      <w:pPr>
        <w:widowControl w:val="0"/>
        <w:pBdr>
          <w:top w:val="nil"/>
          <w:left w:val="nil"/>
          <w:bottom w:val="nil"/>
          <w:right w:val="nil"/>
          <w:between w:val="nil"/>
        </w:pBdr>
        <w:spacing w:line="240" w:lineRule="auto"/>
        <w:rPr>
          <w:bCs/>
          <w:color w:val="4BACC6" w:themeColor="accent5"/>
          <w:sz w:val="24"/>
          <w:szCs w:val="24"/>
          <w14:textFill>
            <w14:solidFill>
              <w14:schemeClr w14:val="accent5">
                <w14:lumMod w14:val="50000"/>
                <w14:shade w14:val="30000"/>
                <w14:satMod w14:val="115000"/>
              </w14:schemeClr>
            </w14:solidFill>
          </w14:textFill>
        </w:rPr>
      </w:pPr>
    </w:p>
    <w:p w14:paraId="48B986C3" w14:textId="5DA1FD1F" w:rsidR="00F145FE" w:rsidRPr="00DD4669" w:rsidRDefault="00F145FE" w:rsidP="00F145FE">
      <w:pPr>
        <w:widowControl w:val="0"/>
        <w:pBdr>
          <w:top w:val="nil"/>
          <w:left w:val="nil"/>
          <w:bottom w:val="nil"/>
          <w:right w:val="nil"/>
          <w:between w:val="nil"/>
        </w:pBdr>
        <w:spacing w:line="240" w:lineRule="auto"/>
        <w:rPr>
          <w:bCs/>
          <w:color w:val="4BACC6" w:themeColor="accent5"/>
          <w:sz w:val="24"/>
          <w:szCs w:val="24"/>
          <w14:textFill>
            <w14:solidFill>
              <w14:schemeClr w14:val="accent5">
                <w14:lumMod w14:val="50000"/>
                <w14:shade w14:val="30000"/>
                <w14:satMod w14:val="115000"/>
              </w14:schemeClr>
            </w14:solidFill>
          </w14:textFill>
        </w:rPr>
      </w:pPr>
      <w:r w:rsidRPr="00DD4669">
        <w:rPr>
          <w:bCs/>
          <w:color w:val="4BACC6" w:themeColor="accent5"/>
          <w:sz w:val="24"/>
          <w:szCs w:val="24"/>
          <w14:textFill>
            <w14:solidFill>
              <w14:schemeClr w14:val="accent5">
                <w14:lumMod w14:val="50000"/>
                <w14:shade w14:val="30000"/>
                <w14:satMod w14:val="115000"/>
              </w14:schemeClr>
            </w14:solidFill>
          </w14:textFill>
        </w:rPr>
        <w:t>All evidence indicates that the ra</w:t>
      </w:r>
      <w:r w:rsidR="00ED48F4">
        <w:rPr>
          <w:bCs/>
          <w:color w:val="4BACC6" w:themeColor="accent5"/>
          <w:sz w:val="24"/>
          <w:szCs w:val="24"/>
          <w14:textFill>
            <w14:solidFill>
              <w14:schemeClr w14:val="accent5">
                <w14:lumMod w14:val="50000"/>
                <w14:shade w14:val="30000"/>
                <w14:satMod w14:val="115000"/>
              </w14:schemeClr>
            </w14:solidFill>
          </w14:textFill>
        </w:rPr>
        <w:t>tes of change in AI innovations and applications</w:t>
      </w:r>
      <w:r w:rsidRPr="00DD4669">
        <w:rPr>
          <w:bCs/>
          <w:color w:val="4BACC6" w:themeColor="accent5"/>
          <w:sz w:val="24"/>
          <w:szCs w:val="24"/>
          <w14:textFill>
            <w14:solidFill>
              <w14:schemeClr w14:val="accent5">
                <w14:lumMod w14:val="50000"/>
                <w14:shade w14:val="30000"/>
                <w14:satMod w14:val="115000"/>
              </w14:schemeClr>
            </w14:solidFill>
          </w14:textFill>
        </w:rPr>
        <w:t xml:space="preserve"> far exceed our ability to fully appreciate the potentials for threat in an area </w:t>
      </w:r>
      <w:r w:rsidR="00ED48F4" w:rsidRPr="00DD4669">
        <w:rPr>
          <w:bCs/>
          <w:color w:val="4BACC6" w:themeColor="accent5"/>
          <w:sz w:val="24"/>
          <w:szCs w:val="24"/>
          <w14:textFill>
            <w14:solidFill>
              <w14:schemeClr w14:val="accent5">
                <w14:lumMod w14:val="50000"/>
                <w14:shade w14:val="30000"/>
                <w14:satMod w14:val="115000"/>
              </w14:schemeClr>
            </w14:solidFill>
          </w14:textFill>
        </w:rPr>
        <w:t>that remains</w:t>
      </w:r>
      <w:r w:rsidRPr="00DD4669">
        <w:rPr>
          <w:bCs/>
          <w:color w:val="4BACC6" w:themeColor="accent5"/>
          <w:sz w:val="24"/>
          <w:szCs w:val="24"/>
          <w14:textFill>
            <w14:solidFill>
              <w14:schemeClr w14:val="accent5">
                <w14:lumMod w14:val="50000"/>
                <w14:shade w14:val="30000"/>
                <w14:satMod w14:val="115000"/>
              </w14:schemeClr>
            </w14:solidFill>
          </w14:textFill>
        </w:rPr>
        <w:t xml:space="preserve"> beyond the scope of international management. </w:t>
      </w:r>
    </w:p>
    <w:p w14:paraId="44297F95" w14:textId="77777777" w:rsidR="00F145FE" w:rsidRPr="00DD4669" w:rsidRDefault="00F145FE" w:rsidP="00F145FE">
      <w:pPr>
        <w:widowControl w:val="0"/>
        <w:pBdr>
          <w:top w:val="nil"/>
          <w:left w:val="nil"/>
          <w:bottom w:val="nil"/>
          <w:right w:val="nil"/>
          <w:between w:val="nil"/>
        </w:pBdr>
        <w:spacing w:line="240" w:lineRule="auto"/>
        <w:rPr>
          <w:bCs/>
          <w:color w:val="4BACC6" w:themeColor="accent5"/>
          <w:sz w:val="24"/>
          <w:szCs w:val="24"/>
          <w14:textFill>
            <w14:solidFill>
              <w14:schemeClr w14:val="accent5">
                <w14:lumMod w14:val="50000"/>
                <w14:shade w14:val="30000"/>
                <w14:satMod w14:val="115000"/>
              </w14:schemeClr>
            </w14:solidFill>
          </w14:textFill>
        </w:rPr>
      </w:pPr>
    </w:p>
    <w:p w14:paraId="513B0D10" w14:textId="2966DFAA" w:rsidR="00536AF3" w:rsidRPr="00DD4669" w:rsidRDefault="00F145FE" w:rsidP="00F145FE">
      <w:pPr>
        <w:widowControl w:val="0"/>
        <w:pBdr>
          <w:top w:val="nil"/>
          <w:left w:val="nil"/>
          <w:bottom w:val="nil"/>
          <w:right w:val="nil"/>
          <w:between w:val="nil"/>
        </w:pBdr>
        <w:spacing w:line="240" w:lineRule="auto"/>
        <w:rPr>
          <w:bCs/>
          <w:color w:val="4BACC6" w:themeColor="accent5"/>
          <w:sz w:val="24"/>
          <w:szCs w:val="24"/>
          <w14:textFill>
            <w14:solidFill>
              <w14:schemeClr w14:val="accent5">
                <w14:lumMod w14:val="50000"/>
                <w14:shade w14:val="30000"/>
                <w14:satMod w14:val="115000"/>
              </w14:schemeClr>
            </w14:solidFill>
          </w14:textFill>
        </w:rPr>
      </w:pPr>
      <w:r w:rsidRPr="00DD4669">
        <w:rPr>
          <w:bCs/>
          <w:color w:val="4BACC6" w:themeColor="accent5"/>
          <w:sz w:val="24"/>
          <w:szCs w:val="24"/>
          <w14:textFill>
            <w14:solidFill>
              <w14:schemeClr w14:val="accent5">
                <w14:lumMod w14:val="50000"/>
                <w14:shade w14:val="30000"/>
                <w14:satMod w14:val="115000"/>
              </w14:schemeClr>
            </w14:solidFill>
          </w14:textFill>
        </w:rPr>
        <w:t xml:space="preserve">Paradoxically, however,  little attention has been paid to the  challenges surrounding  the development and applications of Artificial Intelligence,  and even less to the need for coordinated policy responses,  national and international, public as well as private. </w:t>
      </w:r>
      <w:r w:rsidR="00ED48F4" w:rsidRPr="00DD4669">
        <w:rPr>
          <w:bCs/>
          <w:color w:val="4BACC6" w:themeColor="accent5"/>
          <w:sz w:val="24"/>
          <w:szCs w:val="24"/>
          <w14:textFill>
            <w14:solidFill>
              <w14:schemeClr w14:val="accent5">
                <w14:lumMod w14:val="50000"/>
                <w14:shade w14:val="30000"/>
                <w14:satMod w14:val="115000"/>
              </w14:schemeClr>
            </w14:solidFill>
          </w14:textFill>
        </w:rPr>
        <w:t xml:space="preserve">In response to this </w:t>
      </w:r>
      <w:r w:rsidR="00ED48F4" w:rsidRPr="000B5AA1">
        <w:rPr>
          <w:bCs/>
          <w:sz w:val="24"/>
          <w:szCs w:val="24"/>
        </w:rPr>
        <w:t>situation, m</w:t>
      </w:r>
      <w:r w:rsidR="00961577" w:rsidRPr="000B5AA1">
        <w:rPr>
          <w:bCs/>
          <w:sz w:val="24"/>
          <w:szCs w:val="24"/>
        </w:rPr>
        <w:t xml:space="preserve">any </w:t>
      </w:r>
      <w:r w:rsidR="00961577" w:rsidRPr="00DD4669">
        <w:rPr>
          <w:bCs/>
          <w:color w:val="4BACC6" w:themeColor="accent5"/>
          <w:sz w:val="24"/>
          <w:szCs w:val="24"/>
          <w14:textFill>
            <w14:solidFill>
              <w14:schemeClr w14:val="accent5">
                <w14:lumMod w14:val="50000"/>
                <w14:shade w14:val="30000"/>
                <w14:satMod w14:val="115000"/>
              </w14:schemeClr>
            </w14:solidFill>
          </w14:textFill>
        </w:rPr>
        <w:t xml:space="preserve">countries have already begun to address their respective AI national policies. </w:t>
      </w:r>
    </w:p>
    <w:p w14:paraId="45FFF057" w14:textId="77777777" w:rsidR="00536AF3" w:rsidRPr="00DD4669" w:rsidRDefault="00536AF3" w:rsidP="00F145FE">
      <w:pPr>
        <w:widowControl w:val="0"/>
        <w:pBdr>
          <w:top w:val="nil"/>
          <w:left w:val="nil"/>
          <w:bottom w:val="nil"/>
          <w:right w:val="nil"/>
          <w:between w:val="nil"/>
        </w:pBdr>
        <w:spacing w:line="240" w:lineRule="auto"/>
        <w:rPr>
          <w:bCs/>
          <w:color w:val="4BACC6" w:themeColor="accent5"/>
          <w:sz w:val="24"/>
          <w:szCs w:val="24"/>
          <w14:textFill>
            <w14:solidFill>
              <w14:schemeClr w14:val="accent5">
                <w14:lumMod w14:val="50000"/>
                <w14:shade w14:val="30000"/>
                <w14:satMod w14:val="115000"/>
              </w14:schemeClr>
            </w14:solidFill>
          </w14:textFill>
        </w:rPr>
      </w:pPr>
    </w:p>
    <w:p w14:paraId="17A617EB" w14:textId="647CEB53" w:rsidR="00F145FE" w:rsidRPr="00DD4669" w:rsidRDefault="00961577" w:rsidP="00F145FE">
      <w:pPr>
        <w:widowControl w:val="0"/>
        <w:pBdr>
          <w:top w:val="nil"/>
          <w:left w:val="nil"/>
          <w:bottom w:val="nil"/>
          <w:right w:val="nil"/>
          <w:between w:val="nil"/>
        </w:pBdr>
        <w:spacing w:line="240" w:lineRule="auto"/>
        <w:rPr>
          <w:bCs/>
          <w:color w:val="4BACC6" w:themeColor="accent5"/>
          <w:sz w:val="24"/>
          <w:szCs w:val="24"/>
          <w14:textFill>
            <w14:solidFill>
              <w14:schemeClr w14:val="accent5">
                <w14:lumMod w14:val="50000"/>
                <w14:shade w14:val="30000"/>
                <w14:satMod w14:val="115000"/>
              </w14:schemeClr>
            </w14:solidFill>
          </w14:textFill>
        </w:rPr>
      </w:pPr>
      <w:r w:rsidRPr="00DD4669">
        <w:rPr>
          <w:bCs/>
          <w:color w:val="4BACC6" w:themeColor="accent5"/>
          <w:sz w:val="24"/>
          <w:szCs w:val="24"/>
          <w14:textFill>
            <w14:solidFill>
              <w14:schemeClr w14:val="accent5">
                <w14:lumMod w14:val="50000"/>
                <w14:shade w14:val="30000"/>
                <w14:satMod w14:val="115000"/>
              </w14:schemeClr>
            </w14:solidFill>
          </w14:textFill>
        </w:rPr>
        <w:t xml:space="preserve">Overall, however, there appears to be little coherence in structure or process. </w:t>
      </w:r>
      <w:r w:rsidR="00F145FE" w:rsidRPr="00DD4669">
        <w:rPr>
          <w:bCs/>
          <w:color w:val="4BACC6" w:themeColor="accent5"/>
          <w:sz w:val="24"/>
          <w:szCs w:val="24"/>
          <w14:textFill>
            <w14:solidFill>
              <w14:schemeClr w14:val="accent5">
                <w14:lumMod w14:val="50000"/>
                <w14:shade w14:val="30000"/>
                <w14:satMod w14:val="115000"/>
              </w14:schemeClr>
            </w14:solidFill>
          </w14:textFill>
        </w:rPr>
        <w:t xml:space="preserve">The </w:t>
      </w:r>
      <w:r w:rsidR="00F145FE" w:rsidRPr="00DD4669">
        <w:rPr>
          <w:bCs/>
          <w:i/>
          <w:color w:val="4BACC6" w:themeColor="accent5"/>
          <w:sz w:val="24"/>
          <w:szCs w:val="24"/>
          <w14:textFill>
            <w14:solidFill>
              <w14:schemeClr w14:val="accent5">
                <w14:lumMod w14:val="50000"/>
                <w14:shade w14:val="30000"/>
                <w14:satMod w14:val="115000"/>
              </w14:schemeClr>
            </w14:solidFill>
          </w14:textFill>
        </w:rPr>
        <w:t>Draft Framework for Artificial Intelligence International Accord (AIIA</w:t>
      </w:r>
      <w:r w:rsidR="00F145FE" w:rsidRPr="00DD4669">
        <w:rPr>
          <w:bCs/>
          <w:color w:val="4BACC6" w:themeColor="accent5"/>
          <w:sz w:val="24"/>
          <w:szCs w:val="24"/>
          <w14:textFill>
            <w14:solidFill>
              <w14:schemeClr w14:val="accent5">
                <w14:lumMod w14:val="50000"/>
                <w14:shade w14:val="30000"/>
                <w14:satMod w14:val="115000"/>
              </w14:schemeClr>
            </w14:solidFill>
          </w14:textFill>
        </w:rPr>
        <w:t xml:space="preserve">) is presented as an initial response to this critical gap in </w:t>
      </w:r>
      <w:r w:rsidR="00236314">
        <w:rPr>
          <w:bCs/>
          <w:color w:val="4BACC6" w:themeColor="accent5"/>
          <w:sz w:val="24"/>
          <w:szCs w:val="24"/>
          <w14:textFill>
            <w14:solidFill>
              <w14:schemeClr w14:val="accent5">
                <w14:lumMod w14:val="50000"/>
                <w14:shade w14:val="30000"/>
                <w14:satMod w14:val="115000"/>
              </w14:schemeClr>
            </w14:solidFill>
          </w14:textFill>
        </w:rPr>
        <w:t xml:space="preserve">the system of </w:t>
      </w:r>
      <w:r w:rsidR="00F145FE" w:rsidRPr="00DD4669">
        <w:rPr>
          <w:bCs/>
          <w:color w:val="4BACC6" w:themeColor="accent5"/>
          <w:sz w:val="24"/>
          <w:szCs w:val="24"/>
          <w14:textFill>
            <w14:solidFill>
              <w14:schemeClr w14:val="accent5">
                <w14:lumMod w14:val="50000"/>
                <w14:shade w14:val="30000"/>
                <w14:satMod w14:val="115000"/>
              </w14:schemeClr>
            </w14:solidFill>
          </w14:textFill>
        </w:rPr>
        <w:t xml:space="preserve">international </w:t>
      </w:r>
      <w:r w:rsidR="00236314">
        <w:rPr>
          <w:bCs/>
          <w:color w:val="4BACC6" w:themeColor="accent5"/>
          <w:sz w:val="24"/>
          <w:szCs w:val="24"/>
          <w14:textFill>
            <w14:solidFill>
              <w14:schemeClr w14:val="accent5">
                <w14:lumMod w14:val="50000"/>
                <w14:shade w14:val="30000"/>
                <w14:satMod w14:val="115000"/>
              </w14:schemeClr>
            </w14:solidFill>
          </w14:textFill>
        </w:rPr>
        <w:t xml:space="preserve">rules and </w:t>
      </w:r>
      <w:r w:rsidRPr="00DD4669">
        <w:rPr>
          <w:bCs/>
          <w:color w:val="4BACC6" w:themeColor="accent5"/>
          <w:sz w:val="24"/>
          <w:szCs w:val="24"/>
          <w14:textFill>
            <w14:solidFill>
              <w14:schemeClr w14:val="accent5">
                <w14:lumMod w14:val="50000"/>
                <w14:shade w14:val="30000"/>
                <w14:satMod w14:val="115000"/>
              </w14:schemeClr>
            </w14:solidFill>
          </w14:textFill>
        </w:rPr>
        <w:t>regulations.</w:t>
      </w:r>
    </w:p>
    <w:p w14:paraId="2044CC00" w14:textId="0A52DFAA" w:rsidR="00536AF3" w:rsidRPr="00DD4669" w:rsidRDefault="00536AF3" w:rsidP="00F145FE">
      <w:pPr>
        <w:widowControl w:val="0"/>
        <w:pBdr>
          <w:top w:val="nil"/>
          <w:left w:val="nil"/>
          <w:bottom w:val="nil"/>
          <w:right w:val="nil"/>
          <w:between w:val="nil"/>
        </w:pBdr>
        <w:spacing w:line="240" w:lineRule="auto"/>
        <w:rPr>
          <w:bCs/>
          <w:color w:val="4BACC6" w:themeColor="accent5"/>
          <w:sz w:val="24"/>
          <w:szCs w:val="24"/>
          <w14:textFill>
            <w14:solidFill>
              <w14:schemeClr w14:val="accent5">
                <w14:lumMod w14:val="50000"/>
                <w14:shade w14:val="30000"/>
                <w14:satMod w14:val="115000"/>
              </w14:schemeClr>
            </w14:solidFill>
          </w14:textFill>
        </w:rPr>
      </w:pPr>
    </w:p>
    <w:p w14:paraId="27E86FAF" w14:textId="77777777" w:rsidR="00033D2E" w:rsidRDefault="00033D2E" w:rsidP="00033D2E">
      <w:pPr>
        <w:widowControl w:val="0"/>
        <w:pBdr>
          <w:top w:val="nil"/>
          <w:left w:val="nil"/>
          <w:bottom w:val="nil"/>
          <w:right w:val="nil"/>
          <w:between w:val="nil"/>
        </w:pBdr>
        <w:spacing w:line="240" w:lineRule="auto"/>
        <w:ind w:left="3600"/>
        <w:rPr>
          <w:b/>
          <w:bCs/>
          <w:color w:val="4BACC6" w:themeColor="accent5"/>
          <w:sz w:val="24"/>
          <w:szCs w:val="24"/>
          <w14:textFill>
            <w14:solidFill>
              <w14:schemeClr w14:val="accent5">
                <w14:lumMod w14:val="50000"/>
                <w14:shade w14:val="30000"/>
                <w14:satMod w14:val="115000"/>
              </w14:schemeClr>
            </w14:solidFill>
          </w14:textFill>
        </w:rPr>
      </w:pPr>
    </w:p>
    <w:p w14:paraId="285B310F" w14:textId="53226AF7" w:rsidR="00536AF3" w:rsidRPr="00033D2E" w:rsidRDefault="00033D2E" w:rsidP="00033D2E">
      <w:pPr>
        <w:widowControl w:val="0"/>
        <w:pBdr>
          <w:top w:val="nil"/>
          <w:left w:val="nil"/>
          <w:bottom w:val="nil"/>
          <w:right w:val="nil"/>
          <w:between w:val="nil"/>
        </w:pBdr>
        <w:spacing w:line="240" w:lineRule="auto"/>
        <w:rPr>
          <w:b/>
          <w:bCs/>
          <w:color w:val="4BACC6" w:themeColor="accent5"/>
          <w:sz w:val="24"/>
          <w:szCs w:val="24"/>
          <w14:textFill>
            <w14:solidFill>
              <w14:schemeClr w14:val="accent5">
                <w14:lumMod w14:val="50000"/>
                <w14:shade w14:val="30000"/>
                <w14:satMod w14:val="115000"/>
              </w14:schemeClr>
            </w14:solidFill>
          </w14:textFill>
        </w:rPr>
      </w:pPr>
      <w:r>
        <w:rPr>
          <w:b/>
          <w:bCs/>
          <w:color w:val="4BACC6" w:themeColor="accent5"/>
          <w:sz w:val="24"/>
          <w:szCs w:val="24"/>
          <w14:textFill>
            <w14:solidFill>
              <w14:schemeClr w14:val="accent5">
                <w14:lumMod w14:val="50000"/>
                <w14:shade w14:val="30000"/>
                <w14:satMod w14:val="115000"/>
              </w14:schemeClr>
            </w14:solidFill>
          </w14:textFill>
        </w:rPr>
        <w:tab/>
        <w:t xml:space="preserve">                                     II. I</w:t>
      </w:r>
      <w:r w:rsidR="00584D6F" w:rsidRPr="00033D2E">
        <w:rPr>
          <w:b/>
          <w:bCs/>
          <w:color w:val="4BACC6" w:themeColor="accent5"/>
          <w:sz w:val="24"/>
          <w:szCs w:val="24"/>
          <w14:textFill>
            <w14:solidFill>
              <w14:schemeClr w14:val="accent5">
                <w14:lumMod w14:val="50000"/>
                <w14:shade w14:val="30000"/>
                <w14:satMod w14:val="115000"/>
              </w14:schemeClr>
            </w14:solidFill>
          </w14:textFill>
        </w:rPr>
        <w:t>NTRODUCTION</w:t>
      </w:r>
    </w:p>
    <w:p w14:paraId="15B0B4D0" w14:textId="77777777" w:rsidR="00F145FE" w:rsidRPr="00DD4669" w:rsidRDefault="00F145FE" w:rsidP="00E15290">
      <w:pPr>
        <w:widowControl w:val="0"/>
        <w:pBdr>
          <w:top w:val="nil"/>
          <w:left w:val="nil"/>
          <w:bottom w:val="nil"/>
          <w:right w:val="nil"/>
          <w:between w:val="nil"/>
        </w:pBdr>
        <w:spacing w:line="240" w:lineRule="auto"/>
        <w:rPr>
          <w:bCs/>
          <w:color w:val="4BACC6" w:themeColor="accent5"/>
          <w:sz w:val="24"/>
          <w:szCs w:val="24"/>
          <w14:textFill>
            <w14:solidFill>
              <w14:schemeClr w14:val="accent5">
                <w14:lumMod w14:val="50000"/>
                <w14:shade w14:val="30000"/>
                <w14:satMod w14:val="115000"/>
              </w14:schemeClr>
            </w14:solidFill>
          </w14:textFill>
        </w:rPr>
      </w:pPr>
    </w:p>
    <w:p w14:paraId="50338998" w14:textId="77777777" w:rsidR="00F04D43" w:rsidRDefault="00961577" w:rsidP="00A21AD2">
      <w:pPr>
        <w:widowControl w:val="0"/>
        <w:pBdr>
          <w:top w:val="nil"/>
          <w:left w:val="nil"/>
          <w:bottom w:val="nil"/>
          <w:right w:val="nil"/>
          <w:between w:val="nil"/>
        </w:pBdr>
        <w:spacing w:line="240" w:lineRule="auto"/>
        <w:rPr>
          <w:bCs/>
          <w:color w:val="4BACC6" w:themeColor="accent5"/>
          <w:sz w:val="24"/>
          <w:szCs w:val="24"/>
          <w14:textFill>
            <w14:solidFill>
              <w14:schemeClr w14:val="accent5">
                <w14:lumMod w14:val="50000"/>
                <w14:shade w14:val="30000"/>
                <w14:satMod w14:val="115000"/>
              </w14:schemeClr>
            </w14:solidFill>
          </w14:textFill>
        </w:rPr>
      </w:pPr>
      <w:r w:rsidRPr="00DD4669">
        <w:rPr>
          <w:bCs/>
          <w:color w:val="4BACC6" w:themeColor="accent5"/>
          <w:sz w:val="24"/>
          <w:szCs w:val="24"/>
          <w14:textFill>
            <w14:solidFill>
              <w14:schemeClr w14:val="accent5">
                <w14:lumMod w14:val="50000"/>
                <w14:shade w14:val="30000"/>
                <w14:satMod w14:val="115000"/>
              </w14:schemeClr>
            </w14:solidFill>
          </w14:textFill>
        </w:rPr>
        <w:t xml:space="preserve">The </w:t>
      </w:r>
      <w:r w:rsidR="00ED48F4">
        <w:rPr>
          <w:bCs/>
          <w:i/>
          <w:color w:val="4BACC6" w:themeColor="accent5"/>
          <w:sz w:val="24"/>
          <w:szCs w:val="24"/>
          <w14:textFill>
            <w14:solidFill>
              <w14:schemeClr w14:val="accent5">
                <w14:lumMod w14:val="50000"/>
                <w14:shade w14:val="30000"/>
                <w14:satMod w14:val="115000"/>
              </w14:schemeClr>
            </w14:solidFill>
          </w14:textFill>
        </w:rPr>
        <w:t>AIIA</w:t>
      </w:r>
      <w:r w:rsidRPr="00DD4669">
        <w:rPr>
          <w:bCs/>
          <w:i/>
          <w:color w:val="4BACC6" w:themeColor="accent5"/>
          <w:sz w:val="24"/>
          <w:szCs w:val="24"/>
          <w14:textFill>
            <w14:solidFill>
              <w14:schemeClr w14:val="accent5">
                <w14:lumMod w14:val="50000"/>
                <w14:shade w14:val="30000"/>
                <w14:satMod w14:val="115000"/>
              </w14:schemeClr>
            </w14:solidFill>
          </w14:textFill>
        </w:rPr>
        <w:t xml:space="preserve"> Draft Framework</w:t>
      </w:r>
      <w:r w:rsidRPr="00DD4669">
        <w:rPr>
          <w:bCs/>
          <w:color w:val="4BACC6" w:themeColor="accent5"/>
          <w:sz w:val="24"/>
          <w:szCs w:val="24"/>
          <w14:textFill>
            <w14:solidFill>
              <w14:schemeClr w14:val="accent5">
                <w14:lumMod w14:val="50000"/>
                <w14:shade w14:val="30000"/>
                <w14:satMod w14:val="115000"/>
              </w14:schemeClr>
            </w14:solidFill>
          </w14:textFill>
        </w:rPr>
        <w:t xml:space="preserve"> recognizes pathbreaking initiatives – </w:t>
      </w:r>
      <w:r w:rsidR="00ED48F4" w:rsidRPr="00DD4669">
        <w:rPr>
          <w:bCs/>
          <w:color w:val="4BACC6" w:themeColor="accent5"/>
          <w:sz w:val="24"/>
          <w:szCs w:val="24"/>
          <w14:textFill>
            <w14:solidFill>
              <w14:schemeClr w14:val="accent5">
                <w14:lumMod w14:val="50000"/>
                <w14:shade w14:val="30000"/>
                <w14:satMod w14:val="115000"/>
              </w14:schemeClr>
            </w14:solidFill>
          </w14:textFill>
        </w:rPr>
        <w:t>notably</w:t>
      </w:r>
      <w:r w:rsidR="00ED48F4">
        <w:rPr>
          <w:bCs/>
          <w:color w:val="4BACC6" w:themeColor="accent5"/>
          <w:sz w:val="24"/>
          <w:szCs w:val="24"/>
          <w14:textFill>
            <w14:solidFill>
              <w14:schemeClr w14:val="accent5">
                <w14:lumMod w14:val="50000"/>
                <w14:shade w14:val="30000"/>
                <w14:satMod w14:val="115000"/>
              </w14:schemeClr>
            </w14:solidFill>
          </w14:textFill>
        </w:rPr>
        <w:t xml:space="preserve"> </w:t>
      </w:r>
      <w:r w:rsidR="00ED48F4" w:rsidRPr="00C93293">
        <w:rPr>
          <w:bCs/>
          <w:sz w:val="24"/>
          <w:szCs w:val="24"/>
        </w:rPr>
        <w:t xml:space="preserve">the </w:t>
      </w:r>
      <w:r w:rsidR="00E15290" w:rsidRPr="00C93293">
        <w:rPr>
          <w:bCs/>
          <w:sz w:val="24"/>
          <w:szCs w:val="24"/>
        </w:rPr>
        <w:t xml:space="preserve">Budapest </w:t>
      </w:r>
      <w:r w:rsidR="00E15290" w:rsidRPr="00C93293">
        <w:rPr>
          <w:bCs/>
          <w:i/>
          <w:sz w:val="24"/>
          <w:szCs w:val="24"/>
        </w:rPr>
        <w:t>Convention</w:t>
      </w:r>
      <w:r w:rsidR="00BD489B" w:rsidRPr="00C93293">
        <w:rPr>
          <w:bCs/>
          <w:i/>
          <w:sz w:val="24"/>
          <w:szCs w:val="24"/>
        </w:rPr>
        <w:t xml:space="preserve"> on </w:t>
      </w:r>
      <w:r w:rsidR="00E15290" w:rsidRPr="00C93293">
        <w:rPr>
          <w:bCs/>
          <w:i/>
          <w:sz w:val="24"/>
          <w:szCs w:val="24"/>
        </w:rPr>
        <w:t>C</w:t>
      </w:r>
      <w:r w:rsidR="00B541EE" w:rsidRPr="00C93293">
        <w:rPr>
          <w:bCs/>
          <w:i/>
          <w:sz w:val="24"/>
          <w:szCs w:val="24"/>
        </w:rPr>
        <w:t>y</w:t>
      </w:r>
      <w:r w:rsidR="00E15290" w:rsidRPr="00C93293">
        <w:rPr>
          <w:bCs/>
          <w:i/>
          <w:sz w:val="24"/>
          <w:szCs w:val="24"/>
        </w:rPr>
        <w:t>bercrime</w:t>
      </w:r>
      <w:r w:rsidR="00BD489B" w:rsidRPr="00C93293">
        <w:rPr>
          <w:bCs/>
          <w:i/>
          <w:sz w:val="24"/>
          <w:szCs w:val="24"/>
        </w:rPr>
        <w:t xml:space="preserve"> </w:t>
      </w:r>
      <w:r w:rsidR="00BD489B" w:rsidRPr="00C93293">
        <w:rPr>
          <w:bCs/>
          <w:sz w:val="24"/>
          <w:szCs w:val="24"/>
        </w:rPr>
        <w:t xml:space="preserve">and </w:t>
      </w:r>
      <w:r w:rsidR="00E15290" w:rsidRPr="00C93293">
        <w:rPr>
          <w:bCs/>
          <w:sz w:val="24"/>
          <w:szCs w:val="24"/>
        </w:rPr>
        <w:t>the</w:t>
      </w:r>
      <w:r w:rsidR="00E15290" w:rsidRPr="00C93293">
        <w:rPr>
          <w:bCs/>
          <w:i/>
          <w:sz w:val="24"/>
          <w:szCs w:val="24"/>
        </w:rPr>
        <w:t xml:space="preserve"> </w:t>
      </w:r>
      <w:r w:rsidR="007B44E4" w:rsidRPr="00C93293">
        <w:rPr>
          <w:bCs/>
          <w:sz w:val="24"/>
          <w:szCs w:val="24"/>
        </w:rPr>
        <w:t>European Union</w:t>
      </w:r>
      <w:r w:rsidR="007B44E4" w:rsidRPr="00C93293">
        <w:rPr>
          <w:bCs/>
          <w:i/>
          <w:sz w:val="24"/>
          <w:szCs w:val="24"/>
        </w:rPr>
        <w:t xml:space="preserve"> </w:t>
      </w:r>
      <w:r w:rsidR="00ED48F4" w:rsidRPr="00C93293">
        <w:rPr>
          <w:bCs/>
          <w:i/>
          <w:sz w:val="24"/>
          <w:szCs w:val="24"/>
        </w:rPr>
        <w:t>General</w:t>
      </w:r>
      <w:r w:rsidR="00E15290" w:rsidRPr="00C93293">
        <w:rPr>
          <w:bCs/>
          <w:i/>
          <w:sz w:val="24"/>
          <w:szCs w:val="24"/>
        </w:rPr>
        <w:t xml:space="preserve"> Directive</w:t>
      </w:r>
      <w:r w:rsidRPr="00C93293">
        <w:rPr>
          <w:bCs/>
          <w:i/>
          <w:sz w:val="24"/>
          <w:szCs w:val="24"/>
        </w:rPr>
        <w:t xml:space="preserve"> -- </w:t>
      </w:r>
      <w:r w:rsidR="00E15290" w:rsidRPr="00C93293">
        <w:rPr>
          <w:bCs/>
          <w:sz w:val="24"/>
          <w:szCs w:val="24"/>
        </w:rPr>
        <w:t>that signal specific policies to protect the integrity of information and the values that support this integrity.</w:t>
      </w:r>
      <w:r w:rsidR="007B44E4" w:rsidRPr="00C93293">
        <w:rPr>
          <w:bCs/>
          <w:sz w:val="24"/>
          <w:szCs w:val="24"/>
        </w:rPr>
        <w:t xml:space="preserve"> In addition, </w:t>
      </w:r>
      <w:r w:rsidR="00ED48F4" w:rsidRPr="00C93293">
        <w:rPr>
          <w:bCs/>
          <w:sz w:val="24"/>
          <w:szCs w:val="24"/>
        </w:rPr>
        <w:t>it recognizes</w:t>
      </w:r>
      <w:r w:rsidR="007B44E4" w:rsidRPr="00C93293">
        <w:rPr>
          <w:bCs/>
          <w:sz w:val="24"/>
          <w:szCs w:val="24"/>
        </w:rPr>
        <w:t xml:space="preserve"> the ongoing deliberations in the European </w:t>
      </w:r>
      <w:r w:rsidR="007B44E4" w:rsidRPr="00DD4669">
        <w:rPr>
          <w:bCs/>
          <w:color w:val="4BACC6" w:themeColor="accent5"/>
          <w:sz w:val="24"/>
          <w:szCs w:val="24"/>
          <w14:textFill>
            <w14:solidFill>
              <w14:schemeClr w14:val="accent5">
                <w14:lumMod w14:val="50000"/>
                <w14:shade w14:val="30000"/>
                <w14:satMod w14:val="115000"/>
              </w14:schemeClr>
            </w14:solidFill>
          </w14:textFill>
        </w:rPr>
        <w:t>Union regarding the</w:t>
      </w:r>
      <w:r w:rsidR="00ED48F4">
        <w:rPr>
          <w:bCs/>
          <w:color w:val="4BACC6" w:themeColor="accent5"/>
          <w:sz w:val="24"/>
          <w:szCs w:val="24"/>
          <w14:textFill>
            <w14:solidFill>
              <w14:schemeClr w14:val="accent5">
                <w14:lumMod w14:val="50000"/>
                <w14:shade w14:val="30000"/>
                <w14:satMod w14:val="115000"/>
              </w14:schemeClr>
            </w14:solidFill>
          </w14:textFill>
        </w:rPr>
        <w:t xml:space="preserve"> </w:t>
      </w:r>
      <w:r w:rsidR="007B44E4" w:rsidRPr="00DD4669">
        <w:rPr>
          <w:bCs/>
          <w:color w:val="4BACC6" w:themeColor="accent5"/>
          <w:sz w:val="24"/>
          <w:szCs w:val="24"/>
          <w14:textFill>
            <w14:solidFill>
              <w14:schemeClr w14:val="accent5">
                <w14:lumMod w14:val="50000"/>
                <w14:shade w14:val="30000"/>
                <w14:satMod w14:val="115000"/>
              </w14:schemeClr>
            </w14:solidFill>
          </w14:textFill>
        </w:rPr>
        <w:t xml:space="preserve">future of AI and best means of supporting EU objectives as well as those </w:t>
      </w:r>
    </w:p>
    <w:p w14:paraId="7F1FE0FC" w14:textId="77777777" w:rsidR="00F04D43" w:rsidRDefault="00F04D43" w:rsidP="00A21AD2">
      <w:pPr>
        <w:widowControl w:val="0"/>
        <w:pBdr>
          <w:top w:val="nil"/>
          <w:left w:val="nil"/>
          <w:bottom w:val="nil"/>
          <w:right w:val="nil"/>
          <w:between w:val="nil"/>
        </w:pBdr>
        <w:spacing w:line="240" w:lineRule="auto"/>
        <w:rPr>
          <w:bCs/>
          <w:color w:val="4BACC6" w:themeColor="accent5"/>
          <w:sz w:val="24"/>
          <w:szCs w:val="24"/>
          <w14:textFill>
            <w14:solidFill>
              <w14:schemeClr w14:val="accent5">
                <w14:lumMod w14:val="50000"/>
                <w14:shade w14:val="30000"/>
                <w14:satMod w14:val="115000"/>
              </w14:schemeClr>
            </w14:solidFill>
          </w14:textFill>
        </w:rPr>
      </w:pPr>
    </w:p>
    <w:p w14:paraId="3906FCCD" w14:textId="77777777" w:rsidR="00F04D43" w:rsidRDefault="00F04D43" w:rsidP="00A21AD2">
      <w:pPr>
        <w:widowControl w:val="0"/>
        <w:pBdr>
          <w:top w:val="nil"/>
          <w:left w:val="nil"/>
          <w:bottom w:val="nil"/>
          <w:right w:val="nil"/>
          <w:between w:val="nil"/>
        </w:pBdr>
        <w:spacing w:line="240" w:lineRule="auto"/>
        <w:rPr>
          <w:bCs/>
          <w:color w:val="4BACC6" w:themeColor="accent5"/>
          <w:sz w:val="24"/>
          <w:szCs w:val="24"/>
          <w14:textFill>
            <w14:solidFill>
              <w14:schemeClr w14:val="accent5">
                <w14:lumMod w14:val="50000"/>
                <w14:shade w14:val="30000"/>
                <w14:satMod w14:val="115000"/>
              </w14:schemeClr>
            </w14:solidFill>
          </w14:textFill>
        </w:rPr>
      </w:pPr>
    </w:p>
    <w:p w14:paraId="4B5EA61D" w14:textId="61915238" w:rsidR="00ED48F4" w:rsidRDefault="007B44E4" w:rsidP="00A21AD2">
      <w:pPr>
        <w:widowControl w:val="0"/>
        <w:pBdr>
          <w:top w:val="nil"/>
          <w:left w:val="nil"/>
          <w:bottom w:val="nil"/>
          <w:right w:val="nil"/>
          <w:between w:val="nil"/>
        </w:pBdr>
        <w:spacing w:line="240" w:lineRule="auto"/>
        <w:rPr>
          <w:bCs/>
          <w:color w:val="4BACC6" w:themeColor="accent5"/>
          <w:sz w:val="24"/>
          <w:szCs w:val="24"/>
          <w14:textFill>
            <w14:solidFill>
              <w14:schemeClr w14:val="accent5">
                <w14:lumMod w14:val="50000"/>
                <w14:shade w14:val="30000"/>
                <w14:satMod w14:val="115000"/>
              </w14:schemeClr>
            </w14:solidFill>
          </w14:textFill>
        </w:rPr>
      </w:pPr>
      <w:r w:rsidRPr="00DD4669">
        <w:rPr>
          <w:bCs/>
          <w:color w:val="4BACC6" w:themeColor="accent5"/>
          <w:sz w:val="24"/>
          <w:szCs w:val="24"/>
          <w14:textFill>
            <w14:solidFill>
              <w14:schemeClr w14:val="accent5">
                <w14:lumMod w14:val="50000"/>
                <w14:shade w14:val="30000"/>
                <w14:satMod w14:val="115000"/>
              </w14:schemeClr>
            </w14:solidFill>
          </w14:textFill>
        </w:rPr>
        <w:t xml:space="preserve">member states. Then, too, </w:t>
      </w:r>
      <w:r w:rsidR="00961577" w:rsidRPr="00DD4669">
        <w:rPr>
          <w:bCs/>
          <w:color w:val="4BACC6" w:themeColor="accent5"/>
          <w:sz w:val="24"/>
          <w:szCs w:val="24"/>
          <w14:textFill>
            <w14:solidFill>
              <w14:schemeClr w14:val="accent5">
                <w14:lumMod w14:val="50000"/>
                <w14:shade w14:val="30000"/>
                <w14:satMod w14:val="115000"/>
              </w14:schemeClr>
            </w14:solidFill>
          </w14:textFill>
        </w:rPr>
        <w:t xml:space="preserve">the </w:t>
      </w:r>
      <w:r w:rsidR="00961577" w:rsidRPr="00DD4669">
        <w:rPr>
          <w:bCs/>
          <w:i/>
          <w:color w:val="4BACC6" w:themeColor="accent5"/>
          <w:sz w:val="24"/>
          <w:szCs w:val="24"/>
          <w14:textFill>
            <w14:solidFill>
              <w14:schemeClr w14:val="accent5">
                <w14:lumMod w14:val="50000"/>
                <w14:shade w14:val="30000"/>
                <w14:satMod w14:val="115000"/>
              </w14:schemeClr>
            </w14:solidFill>
          </w14:textFill>
        </w:rPr>
        <w:t>Draft Framework</w:t>
      </w:r>
      <w:r w:rsidRPr="00DD4669">
        <w:rPr>
          <w:bCs/>
          <w:color w:val="4BACC6" w:themeColor="accent5"/>
          <w:sz w:val="24"/>
          <w:szCs w:val="24"/>
          <w14:textFill>
            <w14:solidFill>
              <w14:schemeClr w14:val="accent5">
                <w14:lumMod w14:val="50000"/>
                <w14:shade w14:val="30000"/>
                <w14:satMod w14:val="115000"/>
              </w14:schemeClr>
            </w14:solidFill>
          </w14:textFill>
        </w:rPr>
        <w:t xml:space="preserve"> acknowledge</w:t>
      </w:r>
      <w:r w:rsidR="00F04D43">
        <w:rPr>
          <w:bCs/>
          <w:color w:val="4BACC6" w:themeColor="accent5"/>
          <w:sz w:val="24"/>
          <w:szCs w:val="24"/>
          <w14:textFill>
            <w14:solidFill>
              <w14:schemeClr w14:val="accent5">
                <w14:lumMod w14:val="50000"/>
                <w14:shade w14:val="30000"/>
                <w14:satMod w14:val="115000"/>
              </w14:schemeClr>
            </w14:solidFill>
          </w14:textFill>
        </w:rPr>
        <w:t>s</w:t>
      </w:r>
      <w:r w:rsidRPr="00DD4669">
        <w:rPr>
          <w:bCs/>
          <w:color w:val="4BACC6" w:themeColor="accent5"/>
          <w:sz w:val="24"/>
          <w:szCs w:val="24"/>
          <w14:textFill>
            <w14:solidFill>
              <w14:schemeClr w14:val="accent5">
                <w14:lumMod w14:val="50000"/>
                <w14:shade w14:val="30000"/>
                <w14:satMod w14:val="115000"/>
              </w14:schemeClr>
            </w14:solidFill>
          </w14:textFill>
        </w:rPr>
        <w:t xml:space="preserve"> the deliberations of the </w:t>
      </w:r>
    </w:p>
    <w:p w14:paraId="406D2D50" w14:textId="55ECF161" w:rsidR="00C42057" w:rsidRPr="00DD4669" w:rsidRDefault="007B44E4" w:rsidP="00A21AD2">
      <w:pPr>
        <w:widowControl w:val="0"/>
        <w:pBdr>
          <w:top w:val="nil"/>
          <w:left w:val="nil"/>
          <w:bottom w:val="nil"/>
          <w:right w:val="nil"/>
          <w:between w:val="nil"/>
        </w:pBdr>
        <w:spacing w:line="240" w:lineRule="auto"/>
        <w:rPr>
          <w:bCs/>
          <w:color w:val="4BACC6" w:themeColor="accent5"/>
          <w:sz w:val="24"/>
          <w:szCs w:val="24"/>
          <w14:textFill>
            <w14:solidFill>
              <w14:schemeClr w14:val="accent5">
                <w14:lumMod w14:val="50000"/>
                <w14:shade w14:val="30000"/>
                <w14:satMod w14:val="115000"/>
              </w14:schemeClr>
            </w14:solidFill>
          </w14:textFill>
        </w:rPr>
      </w:pPr>
      <w:r w:rsidRPr="00DD4669">
        <w:rPr>
          <w:bCs/>
          <w:color w:val="4BACC6" w:themeColor="accent5"/>
          <w:sz w:val="24"/>
          <w:szCs w:val="24"/>
          <w14:textFill>
            <w14:solidFill>
              <w14:schemeClr w14:val="accent5">
                <w14:lumMod w14:val="50000"/>
                <w14:shade w14:val="30000"/>
                <w14:satMod w14:val="115000"/>
              </w14:schemeClr>
            </w14:solidFill>
          </w14:textFill>
        </w:rPr>
        <w:t xml:space="preserve">United States </w:t>
      </w:r>
      <w:r w:rsidR="00F04D43">
        <w:rPr>
          <w:bCs/>
          <w:color w:val="4BACC6" w:themeColor="accent5"/>
          <w:sz w:val="24"/>
          <w:szCs w:val="24"/>
          <w14:textFill>
            <w14:solidFill>
              <w14:schemeClr w14:val="accent5">
                <w14:lumMod w14:val="50000"/>
                <w14:shade w14:val="30000"/>
                <w14:satMod w14:val="115000"/>
              </w14:schemeClr>
            </w14:solidFill>
          </w14:textFill>
        </w:rPr>
        <w:t xml:space="preserve">National </w:t>
      </w:r>
      <w:r w:rsidRPr="00DD4669">
        <w:rPr>
          <w:bCs/>
          <w:color w:val="4BACC6" w:themeColor="accent5"/>
          <w:sz w:val="24"/>
          <w:szCs w:val="24"/>
          <w14:textFill>
            <w14:solidFill>
              <w14:schemeClr w14:val="accent5">
                <w14:lumMod w14:val="50000"/>
                <w14:shade w14:val="30000"/>
                <w14:satMod w14:val="115000"/>
              </w14:schemeClr>
            </w14:solidFill>
          </w14:textFill>
        </w:rPr>
        <w:t xml:space="preserve">Commission on Artificial Intelligence, and the </w:t>
      </w:r>
      <w:r w:rsidR="00961577" w:rsidRPr="00DD4669">
        <w:rPr>
          <w:bCs/>
          <w:color w:val="4BACC6" w:themeColor="accent5"/>
          <w:sz w:val="24"/>
          <w:szCs w:val="24"/>
          <w14:textFill>
            <w14:solidFill>
              <w14:schemeClr w14:val="accent5">
                <w14:lumMod w14:val="50000"/>
                <w14:shade w14:val="30000"/>
                <w14:satMod w14:val="115000"/>
              </w14:schemeClr>
            </w14:solidFill>
          </w14:textFill>
        </w:rPr>
        <w:t>R</w:t>
      </w:r>
      <w:r w:rsidRPr="00DD4669">
        <w:rPr>
          <w:bCs/>
          <w:color w:val="4BACC6" w:themeColor="accent5"/>
          <w:sz w:val="24"/>
          <w:szCs w:val="24"/>
          <w14:textFill>
            <w14:solidFill>
              <w14:schemeClr w14:val="accent5">
                <w14:lumMod w14:val="50000"/>
                <w14:shade w14:val="30000"/>
                <w14:satMod w14:val="115000"/>
              </w14:schemeClr>
            </w14:solidFill>
          </w14:textFill>
        </w:rPr>
        <w:t>eport o</w:t>
      </w:r>
      <w:r w:rsidR="00961577" w:rsidRPr="00DD4669">
        <w:rPr>
          <w:bCs/>
          <w:color w:val="4BACC6" w:themeColor="accent5"/>
          <w:sz w:val="24"/>
          <w:szCs w:val="24"/>
          <w14:textFill>
            <w14:solidFill>
              <w14:schemeClr w14:val="accent5">
                <w14:lumMod w14:val="50000"/>
                <w14:shade w14:val="30000"/>
                <w14:satMod w14:val="115000"/>
              </w14:schemeClr>
            </w14:solidFill>
          </w14:textFill>
        </w:rPr>
        <w:t>f</w:t>
      </w:r>
      <w:r w:rsidRPr="00DD4669">
        <w:rPr>
          <w:bCs/>
          <w:color w:val="4BACC6" w:themeColor="accent5"/>
          <w:sz w:val="24"/>
          <w:szCs w:val="24"/>
          <w14:textFill>
            <w14:solidFill>
              <w14:schemeClr w14:val="accent5">
                <w14:lumMod w14:val="50000"/>
                <w14:shade w14:val="30000"/>
                <w14:satMod w14:val="115000"/>
              </w14:schemeClr>
            </w14:solidFill>
          </w14:textFill>
        </w:rPr>
        <w:t xml:space="preserve"> its results.  </w:t>
      </w:r>
      <w:r w:rsidR="00882BE5" w:rsidRPr="00DD4669">
        <w:rPr>
          <w:bCs/>
          <w:color w:val="4BACC6" w:themeColor="accent5"/>
          <w:sz w:val="24"/>
          <w:szCs w:val="24"/>
          <w14:textFill>
            <w14:solidFill>
              <w14:schemeClr w14:val="accent5">
                <w14:lumMod w14:val="50000"/>
                <w14:shade w14:val="30000"/>
                <w14:satMod w14:val="115000"/>
              </w14:schemeClr>
            </w14:solidFill>
          </w14:textFill>
        </w:rPr>
        <w:t>In support</w:t>
      </w:r>
      <w:r w:rsidR="00961577" w:rsidRPr="00DD4669">
        <w:rPr>
          <w:bCs/>
          <w:color w:val="4BACC6" w:themeColor="accent5"/>
          <w:sz w:val="24"/>
          <w:szCs w:val="24"/>
          <w14:textFill>
            <w14:solidFill>
              <w14:schemeClr w14:val="accent5">
                <w14:lumMod w14:val="50000"/>
                <w14:shade w14:val="30000"/>
                <w14:satMod w14:val="115000"/>
              </w14:schemeClr>
            </w14:solidFill>
          </w14:textFill>
        </w:rPr>
        <w:t xml:space="preserve"> of a rules-based international community, the Draft</w:t>
      </w:r>
      <w:r w:rsidR="00961577" w:rsidRPr="00DD4669">
        <w:rPr>
          <w:bCs/>
          <w:i/>
          <w:color w:val="4BACC6" w:themeColor="accent5"/>
          <w:sz w:val="24"/>
          <w:szCs w:val="24"/>
          <w14:textFill>
            <w14:solidFill>
              <w14:schemeClr w14:val="accent5">
                <w14:lumMod w14:val="50000"/>
                <w14:shade w14:val="30000"/>
                <w14:satMod w14:val="115000"/>
              </w14:schemeClr>
            </w14:solidFill>
          </w14:textFill>
        </w:rPr>
        <w:t xml:space="preserve"> </w:t>
      </w:r>
      <w:r w:rsidR="00882BE5" w:rsidRPr="00DD4669">
        <w:rPr>
          <w:bCs/>
          <w:i/>
          <w:color w:val="4BACC6" w:themeColor="accent5"/>
          <w:sz w:val="24"/>
          <w:szCs w:val="24"/>
          <w14:textFill>
            <w14:solidFill>
              <w14:schemeClr w14:val="accent5">
                <w14:lumMod w14:val="50000"/>
                <w14:shade w14:val="30000"/>
                <w14:satMod w14:val="115000"/>
              </w14:schemeClr>
            </w14:solidFill>
          </w14:textFill>
        </w:rPr>
        <w:t>Framework</w:t>
      </w:r>
      <w:r w:rsidR="00882BE5" w:rsidRPr="00DD4669">
        <w:rPr>
          <w:bCs/>
          <w:color w:val="4BACC6" w:themeColor="accent5"/>
          <w:sz w:val="24"/>
          <w:szCs w:val="24"/>
          <w14:textFill>
            <w14:solidFill>
              <w14:schemeClr w14:val="accent5">
                <w14:lumMod w14:val="50000"/>
                <w14:shade w14:val="30000"/>
                <w14:satMod w14:val="115000"/>
              </w14:schemeClr>
            </w14:solidFill>
          </w14:textFill>
        </w:rPr>
        <w:t xml:space="preserve"> puts</w:t>
      </w:r>
      <w:r w:rsidR="00961577" w:rsidRPr="00DD4669">
        <w:rPr>
          <w:bCs/>
          <w:color w:val="4BACC6" w:themeColor="accent5"/>
          <w:sz w:val="24"/>
          <w:szCs w:val="24"/>
          <w14:textFill>
            <w14:solidFill>
              <w14:schemeClr w14:val="accent5">
                <w14:lumMod w14:val="50000"/>
                <w14:shade w14:val="30000"/>
                <w14:satMod w14:val="115000"/>
              </w14:schemeClr>
            </w14:solidFill>
          </w14:textFill>
        </w:rPr>
        <w:t xml:space="preserve"> forth </w:t>
      </w:r>
      <w:r w:rsidR="00F356A1" w:rsidRPr="00DD4669">
        <w:rPr>
          <w:bCs/>
          <w:color w:val="4BACC6" w:themeColor="accent5"/>
          <w:sz w:val="24"/>
          <w:szCs w:val="24"/>
          <w14:textFill>
            <w14:solidFill>
              <w14:schemeClr w14:val="accent5">
                <w14:lumMod w14:val="50000"/>
                <w14:shade w14:val="30000"/>
                <w14:satMod w14:val="115000"/>
              </w14:schemeClr>
            </w14:solidFill>
          </w14:textFill>
        </w:rPr>
        <w:t xml:space="preserve">foundational concepts </w:t>
      </w:r>
      <w:r w:rsidR="00BD489B" w:rsidRPr="00DD4669">
        <w:rPr>
          <w:bCs/>
          <w:color w:val="4BACC6" w:themeColor="accent5"/>
          <w:sz w:val="24"/>
          <w:szCs w:val="24"/>
          <w14:textFill>
            <w14:solidFill>
              <w14:schemeClr w14:val="accent5">
                <w14:lumMod w14:val="50000"/>
                <w14:shade w14:val="30000"/>
                <w14:satMod w14:val="115000"/>
              </w14:schemeClr>
            </w14:solidFill>
          </w14:textFill>
        </w:rPr>
        <w:t xml:space="preserve">and conditions, </w:t>
      </w:r>
      <w:r w:rsidR="00F356A1" w:rsidRPr="00DD4669">
        <w:rPr>
          <w:bCs/>
          <w:color w:val="4BACC6" w:themeColor="accent5"/>
          <w:sz w:val="24"/>
          <w:szCs w:val="24"/>
          <w14:textFill>
            <w14:solidFill>
              <w14:schemeClr w14:val="accent5">
                <w14:lumMod w14:val="50000"/>
                <w14:shade w14:val="30000"/>
                <w14:satMod w14:val="115000"/>
              </w14:schemeClr>
            </w14:solidFill>
          </w14:textFill>
        </w:rPr>
        <w:t xml:space="preserve">as well as </w:t>
      </w:r>
      <w:r w:rsidR="00961577" w:rsidRPr="00DD4669">
        <w:rPr>
          <w:bCs/>
          <w:color w:val="4BACC6" w:themeColor="accent5"/>
          <w:sz w:val="24"/>
          <w:szCs w:val="24"/>
          <w14:textFill>
            <w14:solidFill>
              <w14:schemeClr w14:val="accent5">
                <w14:lumMod w14:val="50000"/>
                <w14:shade w14:val="30000"/>
                <w14:satMod w14:val="115000"/>
              </w14:schemeClr>
            </w14:solidFill>
          </w14:textFill>
        </w:rPr>
        <w:t xml:space="preserve">initial </w:t>
      </w:r>
      <w:r w:rsidR="00ED48F4">
        <w:rPr>
          <w:bCs/>
          <w:color w:val="4BACC6" w:themeColor="accent5"/>
          <w:sz w:val="24"/>
          <w:szCs w:val="24"/>
          <w14:textFill>
            <w14:solidFill>
              <w14:schemeClr w14:val="accent5">
                <w14:lumMod w14:val="50000"/>
                <w14:shade w14:val="30000"/>
                <w14:satMod w14:val="115000"/>
              </w14:schemeClr>
            </w14:solidFill>
          </w14:textFill>
        </w:rPr>
        <w:t>procedural and</w:t>
      </w:r>
      <w:r w:rsidR="00F356A1" w:rsidRPr="00DD4669">
        <w:rPr>
          <w:bCs/>
          <w:color w:val="4BACC6" w:themeColor="accent5"/>
          <w:sz w:val="24"/>
          <w:szCs w:val="24"/>
          <w14:textFill>
            <w14:solidFill>
              <w14:schemeClr w14:val="accent5">
                <w14:lumMod w14:val="50000"/>
                <w14:shade w14:val="30000"/>
                <w14:satMod w14:val="115000"/>
              </w14:schemeClr>
            </w14:solidFill>
          </w14:textFill>
        </w:rPr>
        <w:t xml:space="preserve"> operational</w:t>
      </w:r>
      <w:r w:rsidR="00ED48F4">
        <w:rPr>
          <w:bCs/>
          <w:color w:val="4BACC6" w:themeColor="accent5"/>
          <w:sz w:val="24"/>
          <w:szCs w:val="24"/>
          <w14:textFill>
            <w14:solidFill>
              <w14:schemeClr w14:val="accent5">
                <w14:lumMod w14:val="50000"/>
                <w14:shade w14:val="30000"/>
                <w14:satMod w14:val="115000"/>
              </w14:schemeClr>
            </w14:solidFill>
          </w14:textFill>
        </w:rPr>
        <w:t xml:space="preserve"> </w:t>
      </w:r>
      <w:r w:rsidR="00ED48F4" w:rsidRPr="000B5AA1">
        <w:rPr>
          <w:bCs/>
          <w:sz w:val="24"/>
          <w:szCs w:val="24"/>
        </w:rPr>
        <w:t>strategy</w:t>
      </w:r>
      <w:r w:rsidR="00A21AD2" w:rsidRPr="000B5AA1">
        <w:rPr>
          <w:bCs/>
          <w:sz w:val="24"/>
          <w:szCs w:val="24"/>
        </w:rPr>
        <w:t xml:space="preserve">. </w:t>
      </w:r>
    </w:p>
    <w:p w14:paraId="796D7D99" w14:textId="77777777" w:rsidR="00C42057" w:rsidRPr="00DD4669" w:rsidRDefault="00C42057" w:rsidP="00A21AD2">
      <w:pPr>
        <w:widowControl w:val="0"/>
        <w:pBdr>
          <w:top w:val="nil"/>
          <w:left w:val="nil"/>
          <w:bottom w:val="nil"/>
          <w:right w:val="nil"/>
          <w:between w:val="nil"/>
        </w:pBdr>
        <w:spacing w:line="240" w:lineRule="auto"/>
        <w:rPr>
          <w:bCs/>
          <w:color w:val="4BACC6" w:themeColor="accent5"/>
          <w:sz w:val="24"/>
          <w:szCs w:val="24"/>
          <w14:textFill>
            <w14:solidFill>
              <w14:schemeClr w14:val="accent5">
                <w14:lumMod w14:val="50000"/>
                <w14:shade w14:val="30000"/>
                <w14:satMod w14:val="115000"/>
              </w14:schemeClr>
            </w14:solidFill>
          </w14:textFill>
        </w:rPr>
      </w:pPr>
    </w:p>
    <w:p w14:paraId="3CF95F82" w14:textId="5E2415A2" w:rsidR="00C42057" w:rsidRPr="00DD4669" w:rsidRDefault="00811192" w:rsidP="00C42057">
      <w:pPr>
        <w:widowControl w:val="0"/>
        <w:pBdr>
          <w:top w:val="nil"/>
          <w:left w:val="nil"/>
          <w:bottom w:val="nil"/>
          <w:right w:val="nil"/>
          <w:between w:val="nil"/>
        </w:pBdr>
        <w:spacing w:line="240" w:lineRule="auto"/>
        <w:ind w:firstLine="720"/>
        <w:rPr>
          <w:bCs/>
          <w:i/>
          <w:color w:val="4BACC6" w:themeColor="accent5"/>
          <w:sz w:val="24"/>
          <w:szCs w:val="24"/>
          <w14:textFill>
            <w14:solidFill>
              <w14:schemeClr w14:val="accent5">
                <w14:lumMod w14:val="50000"/>
                <w14:shade w14:val="30000"/>
                <w14:satMod w14:val="115000"/>
              </w14:schemeClr>
            </w14:solidFill>
          </w14:textFill>
        </w:rPr>
      </w:pPr>
      <w:r w:rsidRPr="00DD4669">
        <w:rPr>
          <w:bCs/>
          <w:color w:val="4BACC6" w:themeColor="accent5"/>
          <w:sz w:val="24"/>
          <w:szCs w:val="24"/>
          <w14:textFill>
            <w14:solidFill>
              <w14:schemeClr w14:val="accent5">
                <w14:lumMod w14:val="50000"/>
                <w14:shade w14:val="30000"/>
                <w14:satMod w14:val="115000"/>
              </w14:schemeClr>
            </w14:solidFill>
          </w14:textFill>
        </w:rPr>
        <w:t>(1)</w:t>
      </w:r>
      <w:r w:rsidR="00A21AD2" w:rsidRPr="00DD4669">
        <w:rPr>
          <w:bCs/>
          <w:color w:val="4BACC6" w:themeColor="accent5"/>
          <w:sz w:val="24"/>
          <w:szCs w:val="24"/>
          <w14:textFill>
            <w14:solidFill>
              <w14:schemeClr w14:val="accent5">
                <w14:lumMod w14:val="50000"/>
                <w14:shade w14:val="30000"/>
                <w14:satMod w14:val="115000"/>
              </w14:schemeClr>
            </w14:solidFill>
          </w14:textFill>
        </w:rPr>
        <w:t xml:space="preserve"> </w:t>
      </w:r>
      <w:r w:rsidR="00453A5F" w:rsidRPr="00DD4669">
        <w:rPr>
          <w:b/>
          <w:bCs/>
          <w:i/>
          <w:color w:val="4BACC6" w:themeColor="accent5"/>
          <w:sz w:val="24"/>
          <w:szCs w:val="24"/>
          <w14:textFill>
            <w14:solidFill>
              <w14:schemeClr w14:val="accent5">
                <w14:lumMod w14:val="50000"/>
                <w14:shade w14:val="30000"/>
                <w14:satMod w14:val="115000"/>
              </w14:schemeClr>
            </w14:solidFill>
          </w14:textFill>
        </w:rPr>
        <w:t xml:space="preserve">Preamble </w:t>
      </w:r>
      <w:r w:rsidR="00A21AD2" w:rsidRPr="003D7BB9">
        <w:rPr>
          <w:bCs/>
          <w:color w:val="4BACC6" w:themeColor="accent5"/>
          <w:sz w:val="24"/>
          <w:szCs w:val="24"/>
          <w14:textFill>
            <w14:solidFill>
              <w14:schemeClr w14:val="accent5">
                <w14:lumMod w14:val="50000"/>
                <w14:shade w14:val="30000"/>
                <w14:satMod w14:val="115000"/>
              </w14:schemeClr>
            </w14:solidFill>
          </w14:textFill>
        </w:rPr>
        <w:t xml:space="preserve">to </w:t>
      </w:r>
      <w:r w:rsidR="00A21AD2" w:rsidRPr="00DD4669">
        <w:rPr>
          <w:bCs/>
          <w:color w:val="4BACC6" w:themeColor="accent5"/>
          <w:sz w:val="24"/>
          <w:szCs w:val="24"/>
          <w14:textFill>
            <w14:solidFill>
              <w14:schemeClr w14:val="accent5">
                <w14:lumMod w14:val="50000"/>
                <w14:shade w14:val="30000"/>
                <w14:satMod w14:val="115000"/>
              </w14:schemeClr>
            </w14:solidFill>
          </w14:textFill>
        </w:rPr>
        <w:t xml:space="preserve">highlight </w:t>
      </w:r>
      <w:r w:rsidR="00453A5F" w:rsidRPr="00DD4669">
        <w:rPr>
          <w:bCs/>
          <w:color w:val="4BACC6" w:themeColor="accent5"/>
          <w:sz w:val="24"/>
          <w:szCs w:val="24"/>
          <w14:textFill>
            <w14:solidFill>
              <w14:schemeClr w14:val="accent5">
                <w14:lumMod w14:val="50000"/>
                <w14:shade w14:val="30000"/>
                <w14:satMod w14:val="115000"/>
              </w14:schemeClr>
            </w14:solidFill>
          </w14:textFill>
        </w:rPr>
        <w:t xml:space="preserve"> critical values and conditions to help clarify the underlying commonalities  among all signatory entities supporting worldwide </w:t>
      </w:r>
      <w:r w:rsidR="00453A5F" w:rsidRPr="00DD4669">
        <w:rPr>
          <w:bCs/>
          <w:i/>
          <w:color w:val="4BACC6" w:themeColor="accent5"/>
          <w:sz w:val="24"/>
          <w:szCs w:val="24"/>
          <w14:textFill>
            <w14:solidFill>
              <w14:schemeClr w14:val="accent5">
                <w14:lumMod w14:val="50000"/>
                <w14:shade w14:val="30000"/>
                <w14:satMod w14:val="115000"/>
              </w14:schemeClr>
            </w14:solidFill>
          </w14:textFill>
        </w:rPr>
        <w:t xml:space="preserve"> Artificial Intelligence International Accord.</w:t>
      </w:r>
      <w:r w:rsidR="00A21AD2" w:rsidRPr="00DD4669">
        <w:rPr>
          <w:bCs/>
          <w:i/>
          <w:color w:val="4BACC6" w:themeColor="accent5"/>
          <w:sz w:val="24"/>
          <w:szCs w:val="24"/>
          <w14:textFill>
            <w14:solidFill>
              <w14:schemeClr w14:val="accent5">
                <w14:lumMod w14:val="50000"/>
                <w14:shade w14:val="30000"/>
                <w14:satMod w14:val="115000"/>
              </w14:schemeClr>
            </w14:solidFill>
          </w14:textFill>
        </w:rPr>
        <w:t xml:space="preserve"> </w:t>
      </w:r>
    </w:p>
    <w:p w14:paraId="1B753737" w14:textId="77777777" w:rsidR="00C42057" w:rsidRPr="00DD4669" w:rsidRDefault="00C42057" w:rsidP="00C42057">
      <w:pPr>
        <w:widowControl w:val="0"/>
        <w:pBdr>
          <w:top w:val="nil"/>
          <w:left w:val="nil"/>
          <w:bottom w:val="nil"/>
          <w:right w:val="nil"/>
          <w:between w:val="nil"/>
        </w:pBdr>
        <w:spacing w:line="240" w:lineRule="auto"/>
        <w:ind w:firstLine="720"/>
        <w:rPr>
          <w:bCs/>
          <w:color w:val="4BACC6" w:themeColor="accent5"/>
          <w:sz w:val="24"/>
          <w:szCs w:val="24"/>
          <w14:textFill>
            <w14:solidFill>
              <w14:schemeClr w14:val="accent5">
                <w14:lumMod w14:val="50000"/>
                <w14:shade w14:val="30000"/>
                <w14:satMod w14:val="115000"/>
              </w14:schemeClr>
            </w14:solidFill>
          </w14:textFill>
        </w:rPr>
      </w:pPr>
    </w:p>
    <w:p w14:paraId="031B7E88" w14:textId="4FB53E40" w:rsidR="00C42057" w:rsidRPr="00DD4669" w:rsidRDefault="00811192" w:rsidP="00C42057">
      <w:pPr>
        <w:widowControl w:val="0"/>
        <w:pBdr>
          <w:top w:val="nil"/>
          <w:left w:val="nil"/>
          <w:bottom w:val="nil"/>
          <w:right w:val="nil"/>
          <w:between w:val="nil"/>
        </w:pBdr>
        <w:spacing w:line="240" w:lineRule="auto"/>
        <w:ind w:firstLine="720"/>
        <w:rPr>
          <w:bCs/>
          <w:color w:val="4BACC6" w:themeColor="accent5"/>
          <w:sz w:val="24"/>
          <w:szCs w:val="24"/>
          <w14:textFill>
            <w14:solidFill>
              <w14:schemeClr w14:val="accent5">
                <w14:lumMod w14:val="50000"/>
                <w14:shade w14:val="30000"/>
                <w14:satMod w14:val="115000"/>
              </w14:schemeClr>
            </w14:solidFill>
          </w14:textFill>
        </w:rPr>
      </w:pPr>
      <w:r w:rsidRPr="00DD4669">
        <w:rPr>
          <w:bCs/>
          <w:color w:val="4BACC6" w:themeColor="accent5"/>
          <w:sz w:val="24"/>
          <w:szCs w:val="24"/>
          <w14:textFill>
            <w14:solidFill>
              <w14:schemeClr w14:val="accent5">
                <w14:lumMod w14:val="50000"/>
                <w14:shade w14:val="30000"/>
                <w14:satMod w14:val="115000"/>
              </w14:schemeClr>
            </w14:solidFill>
          </w14:textFill>
        </w:rPr>
        <w:t xml:space="preserve">(2) </w:t>
      </w:r>
      <w:r w:rsidR="00A21AD2" w:rsidRPr="00DD4669">
        <w:rPr>
          <w:bCs/>
          <w:color w:val="4BACC6" w:themeColor="accent5"/>
          <w:sz w:val="24"/>
          <w:szCs w:val="24"/>
          <w14:textFill>
            <w14:solidFill>
              <w14:schemeClr w14:val="accent5">
                <w14:lumMod w14:val="50000"/>
                <w14:shade w14:val="30000"/>
                <w14:satMod w14:val="115000"/>
              </w14:schemeClr>
            </w14:solidFill>
          </w14:textFill>
        </w:rPr>
        <w:t xml:space="preserve"> </w:t>
      </w:r>
      <w:r w:rsidR="00A21AD2" w:rsidRPr="00DD4669">
        <w:rPr>
          <w:b/>
          <w:bCs/>
          <w:i/>
          <w:color w:val="4BACC6" w:themeColor="accent5"/>
          <w:sz w:val="24"/>
          <w:szCs w:val="24"/>
          <w14:textFill>
            <w14:solidFill>
              <w14:schemeClr w14:val="accent5">
                <w14:lumMod w14:val="50000"/>
                <w14:shade w14:val="30000"/>
                <w14:satMod w14:val="115000"/>
              </w14:schemeClr>
            </w14:solidFill>
          </w14:textFill>
        </w:rPr>
        <w:t>Framework Design</w:t>
      </w:r>
      <w:r w:rsidR="00A21AD2" w:rsidRPr="00DD4669">
        <w:rPr>
          <w:bCs/>
          <w:i/>
          <w:color w:val="4BACC6" w:themeColor="accent5"/>
          <w:sz w:val="24"/>
          <w:szCs w:val="24"/>
          <w14:textFill>
            <w14:solidFill>
              <w14:schemeClr w14:val="accent5">
                <w14:lumMod w14:val="50000"/>
                <w14:shade w14:val="30000"/>
                <w14:satMod w14:val="115000"/>
              </w14:schemeClr>
            </w14:solidFill>
          </w14:textFill>
        </w:rPr>
        <w:t xml:space="preserve"> </w:t>
      </w:r>
      <w:r w:rsidR="00A21AD2" w:rsidRPr="00DD4669">
        <w:rPr>
          <w:bCs/>
          <w:color w:val="4BACC6" w:themeColor="accent5"/>
          <w:sz w:val="24"/>
          <w:szCs w:val="24"/>
          <w14:textFill>
            <w14:solidFill>
              <w14:schemeClr w14:val="accent5">
                <w14:lumMod w14:val="50000"/>
                <w14:shade w14:val="30000"/>
                <w14:satMod w14:val="115000"/>
              </w14:schemeClr>
            </w14:solidFill>
          </w14:textFill>
        </w:rPr>
        <w:t xml:space="preserve">to define structure and process.  </w:t>
      </w:r>
    </w:p>
    <w:p w14:paraId="154F8E50" w14:textId="77777777" w:rsidR="00C42057" w:rsidRPr="00DD4669" w:rsidRDefault="00C42057" w:rsidP="00C42057">
      <w:pPr>
        <w:widowControl w:val="0"/>
        <w:pBdr>
          <w:top w:val="nil"/>
          <w:left w:val="nil"/>
          <w:bottom w:val="nil"/>
          <w:right w:val="nil"/>
          <w:between w:val="nil"/>
        </w:pBdr>
        <w:spacing w:line="240" w:lineRule="auto"/>
        <w:ind w:firstLine="720"/>
        <w:rPr>
          <w:bCs/>
          <w:color w:val="4BACC6" w:themeColor="accent5"/>
          <w:sz w:val="24"/>
          <w:szCs w:val="24"/>
          <w14:textFill>
            <w14:solidFill>
              <w14:schemeClr w14:val="accent5">
                <w14:lumMod w14:val="50000"/>
                <w14:shade w14:val="30000"/>
                <w14:satMod w14:val="115000"/>
              </w14:schemeClr>
            </w14:solidFill>
          </w14:textFill>
        </w:rPr>
      </w:pPr>
    </w:p>
    <w:p w14:paraId="26CD1E85" w14:textId="3D068BA5" w:rsidR="00B541EE" w:rsidRPr="00DD4669" w:rsidRDefault="00811192" w:rsidP="00C42057">
      <w:pPr>
        <w:widowControl w:val="0"/>
        <w:pBdr>
          <w:top w:val="nil"/>
          <w:left w:val="nil"/>
          <w:bottom w:val="nil"/>
          <w:right w:val="nil"/>
          <w:between w:val="nil"/>
        </w:pBdr>
        <w:spacing w:line="240" w:lineRule="auto"/>
        <w:ind w:firstLine="720"/>
        <w:rPr>
          <w:bCs/>
          <w:i/>
          <w:color w:val="4BACC6" w:themeColor="accent5"/>
          <w:sz w:val="24"/>
          <w:szCs w:val="24"/>
          <w14:textFill>
            <w14:solidFill>
              <w14:schemeClr w14:val="accent5">
                <w14:lumMod w14:val="50000"/>
                <w14:shade w14:val="30000"/>
                <w14:satMod w14:val="115000"/>
              </w14:schemeClr>
            </w14:solidFill>
          </w14:textFill>
        </w:rPr>
      </w:pPr>
      <w:r w:rsidRPr="00DD4669">
        <w:rPr>
          <w:bCs/>
          <w:color w:val="4BACC6" w:themeColor="accent5"/>
          <w:sz w:val="24"/>
          <w:szCs w:val="24"/>
          <w14:textFill>
            <w14:solidFill>
              <w14:schemeClr w14:val="accent5">
                <w14:lumMod w14:val="50000"/>
                <w14:shade w14:val="30000"/>
                <w14:satMod w14:val="115000"/>
              </w14:schemeClr>
            </w14:solidFill>
          </w14:textFill>
        </w:rPr>
        <w:t xml:space="preserve">(3) </w:t>
      </w:r>
      <w:r w:rsidR="00A21AD2" w:rsidRPr="00DD4669">
        <w:rPr>
          <w:bCs/>
          <w:color w:val="4BACC6" w:themeColor="accent5"/>
          <w:sz w:val="24"/>
          <w:szCs w:val="24"/>
          <w14:textFill>
            <w14:solidFill>
              <w14:schemeClr w14:val="accent5">
                <w14:lumMod w14:val="50000"/>
                <w14:shade w14:val="30000"/>
                <w14:satMod w14:val="115000"/>
              </w14:schemeClr>
            </w14:solidFill>
          </w14:textFill>
        </w:rPr>
        <w:t xml:space="preserve"> </w:t>
      </w:r>
      <w:r w:rsidR="00A21AD2" w:rsidRPr="00DD4669">
        <w:rPr>
          <w:b/>
          <w:bCs/>
          <w:i/>
          <w:color w:val="4BACC6" w:themeColor="accent5"/>
          <w:sz w:val="24"/>
          <w:szCs w:val="24"/>
          <w14:textFill>
            <w14:solidFill>
              <w14:schemeClr w14:val="accent5">
                <w14:lumMod w14:val="50000"/>
                <w14:shade w14:val="30000"/>
                <w14:satMod w14:val="115000"/>
              </w14:schemeClr>
            </w14:solidFill>
          </w14:textFill>
        </w:rPr>
        <w:t>Measures</w:t>
      </w:r>
      <w:r w:rsidR="00A21AD2" w:rsidRPr="00DD4669">
        <w:rPr>
          <w:bCs/>
          <w:i/>
          <w:color w:val="4BACC6" w:themeColor="accent5"/>
          <w:sz w:val="24"/>
          <w:szCs w:val="24"/>
          <w14:textFill>
            <w14:solidFill>
              <w14:schemeClr w14:val="accent5">
                <w14:lumMod w14:val="50000"/>
                <w14:shade w14:val="30000"/>
                <w14:satMod w14:val="115000"/>
              </w14:schemeClr>
            </w14:solidFill>
          </w14:textFill>
        </w:rPr>
        <w:t xml:space="preserve"> to be Taken.</w:t>
      </w:r>
    </w:p>
    <w:p w14:paraId="3F27FFF9" w14:textId="7C93D4C9" w:rsidR="00811192" w:rsidRPr="00DD4669" w:rsidRDefault="00811192" w:rsidP="00C42057">
      <w:pPr>
        <w:widowControl w:val="0"/>
        <w:pBdr>
          <w:top w:val="nil"/>
          <w:left w:val="nil"/>
          <w:bottom w:val="nil"/>
          <w:right w:val="nil"/>
          <w:between w:val="nil"/>
        </w:pBdr>
        <w:spacing w:line="240" w:lineRule="auto"/>
        <w:ind w:firstLine="720"/>
        <w:rPr>
          <w:bCs/>
          <w:color w:val="4BACC6" w:themeColor="accent5"/>
          <w:sz w:val="24"/>
          <w:szCs w:val="24"/>
          <w14:textFill>
            <w14:solidFill>
              <w14:schemeClr w14:val="accent5">
                <w14:lumMod w14:val="50000"/>
                <w14:shade w14:val="30000"/>
                <w14:satMod w14:val="115000"/>
              </w14:schemeClr>
            </w14:solidFill>
          </w14:textFill>
        </w:rPr>
      </w:pPr>
    </w:p>
    <w:p w14:paraId="4E572159" w14:textId="1ECF68C5" w:rsidR="00811192" w:rsidRPr="00DD4669" w:rsidRDefault="00811192" w:rsidP="00C42057">
      <w:pPr>
        <w:widowControl w:val="0"/>
        <w:pBdr>
          <w:top w:val="nil"/>
          <w:left w:val="nil"/>
          <w:bottom w:val="nil"/>
          <w:right w:val="nil"/>
          <w:between w:val="nil"/>
        </w:pBdr>
        <w:spacing w:line="240" w:lineRule="auto"/>
        <w:ind w:firstLine="720"/>
        <w:rPr>
          <w:bCs/>
          <w:i/>
          <w:color w:val="4BACC6" w:themeColor="accent5"/>
          <w:sz w:val="24"/>
          <w:szCs w:val="24"/>
          <w14:textFill>
            <w14:solidFill>
              <w14:schemeClr w14:val="accent5">
                <w14:lumMod w14:val="50000"/>
                <w14:shade w14:val="30000"/>
                <w14:satMod w14:val="115000"/>
              </w14:schemeClr>
            </w14:solidFill>
          </w14:textFill>
        </w:rPr>
      </w:pPr>
      <w:r w:rsidRPr="00DD4669">
        <w:rPr>
          <w:bCs/>
          <w:color w:val="4BACC6" w:themeColor="accent5"/>
          <w:sz w:val="24"/>
          <w:szCs w:val="24"/>
          <w14:textFill>
            <w14:solidFill>
              <w14:schemeClr w14:val="accent5">
                <w14:lumMod w14:val="50000"/>
                <w14:shade w14:val="30000"/>
                <w14:satMod w14:val="115000"/>
              </w14:schemeClr>
            </w14:solidFill>
          </w14:textFill>
        </w:rPr>
        <w:t xml:space="preserve">(4) </w:t>
      </w:r>
      <w:r w:rsidR="003D7BB9">
        <w:rPr>
          <w:b/>
          <w:bCs/>
          <w:i/>
          <w:color w:val="4BACC6" w:themeColor="accent5"/>
          <w:sz w:val="24"/>
          <w:szCs w:val="24"/>
          <w14:textFill>
            <w14:solidFill>
              <w14:schemeClr w14:val="accent5">
                <w14:lumMod w14:val="50000"/>
                <w14:shade w14:val="30000"/>
                <w14:satMod w14:val="115000"/>
              </w14:schemeClr>
            </w14:solidFill>
          </w14:textFill>
        </w:rPr>
        <w:t xml:space="preserve">Support System </w:t>
      </w:r>
      <w:r w:rsidR="003D7BB9" w:rsidRPr="003D7BB9">
        <w:rPr>
          <w:bCs/>
          <w:i/>
          <w:color w:val="4BACC6" w:themeColor="accent5"/>
          <w:sz w:val="24"/>
          <w:szCs w:val="24"/>
          <w14:textFill>
            <w14:solidFill>
              <w14:schemeClr w14:val="accent5">
                <w14:lumMod w14:val="50000"/>
                <w14:shade w14:val="30000"/>
                <w14:satMod w14:val="115000"/>
              </w14:schemeClr>
            </w14:solidFill>
          </w14:textFill>
        </w:rPr>
        <w:t>for AIIA</w:t>
      </w:r>
      <w:r w:rsidR="003D7BB9">
        <w:rPr>
          <w:b/>
          <w:bCs/>
          <w:i/>
          <w:color w:val="4BACC6" w:themeColor="accent5"/>
          <w:sz w:val="24"/>
          <w:szCs w:val="24"/>
          <w14:textFill>
            <w14:solidFill>
              <w14:schemeClr w14:val="accent5">
                <w14:lumMod w14:val="50000"/>
                <w14:shade w14:val="30000"/>
                <w14:satMod w14:val="115000"/>
              </w14:schemeClr>
            </w14:solidFill>
          </w14:textFill>
        </w:rPr>
        <w:t xml:space="preserve"> </w:t>
      </w:r>
      <w:r w:rsidRPr="00DD4669">
        <w:rPr>
          <w:bCs/>
          <w:i/>
          <w:color w:val="4BACC6" w:themeColor="accent5"/>
          <w:sz w:val="24"/>
          <w:szCs w:val="24"/>
          <w14:textFill>
            <w14:solidFill>
              <w14:schemeClr w14:val="accent5">
                <w14:lumMod w14:val="50000"/>
                <w14:shade w14:val="30000"/>
                <w14:satMod w14:val="115000"/>
              </w14:schemeClr>
            </w14:solidFill>
          </w14:textFill>
        </w:rPr>
        <w:t xml:space="preserve"> </w:t>
      </w:r>
    </w:p>
    <w:p w14:paraId="16FB9E76" w14:textId="77777777" w:rsidR="00B541EE" w:rsidRPr="00DD4669" w:rsidRDefault="00B541EE" w:rsidP="00E15290">
      <w:pPr>
        <w:widowControl w:val="0"/>
        <w:pBdr>
          <w:top w:val="nil"/>
          <w:left w:val="nil"/>
          <w:bottom w:val="nil"/>
          <w:right w:val="nil"/>
          <w:between w:val="nil"/>
        </w:pBdr>
        <w:spacing w:line="240" w:lineRule="auto"/>
        <w:rPr>
          <w:bCs/>
          <w:i/>
          <w:color w:val="4BACC6" w:themeColor="accent5"/>
          <w:sz w:val="24"/>
          <w:szCs w:val="24"/>
          <w14:textFill>
            <w14:solidFill>
              <w14:schemeClr w14:val="accent5">
                <w14:lumMod w14:val="50000"/>
                <w14:shade w14:val="30000"/>
                <w14:satMod w14:val="115000"/>
              </w14:schemeClr>
            </w14:solidFill>
          </w14:textFill>
        </w:rPr>
      </w:pPr>
    </w:p>
    <w:p w14:paraId="7EB6EC63" w14:textId="77777777" w:rsidR="00453A5F" w:rsidRPr="00DD4669" w:rsidRDefault="00453A5F" w:rsidP="00E15290">
      <w:pPr>
        <w:widowControl w:val="0"/>
        <w:pBdr>
          <w:top w:val="nil"/>
          <w:left w:val="nil"/>
          <w:bottom w:val="nil"/>
          <w:right w:val="nil"/>
          <w:between w:val="nil"/>
        </w:pBdr>
        <w:spacing w:line="240" w:lineRule="auto"/>
        <w:rPr>
          <w:bCs/>
          <w:color w:val="4BACC6" w:themeColor="accent5"/>
          <w:sz w:val="24"/>
          <w:szCs w:val="24"/>
          <w14:textFill>
            <w14:solidFill>
              <w14:schemeClr w14:val="accent5">
                <w14:lumMod w14:val="50000"/>
                <w14:shade w14:val="30000"/>
                <w14:satMod w14:val="115000"/>
              </w14:schemeClr>
            </w14:solidFill>
          </w14:textFill>
        </w:rPr>
      </w:pPr>
    </w:p>
    <w:p w14:paraId="3348335F" w14:textId="77777777" w:rsidR="00453A5F" w:rsidRPr="00584D6F" w:rsidRDefault="00453A5F" w:rsidP="00E15290">
      <w:pPr>
        <w:widowControl w:val="0"/>
        <w:pBdr>
          <w:top w:val="nil"/>
          <w:left w:val="nil"/>
          <w:bottom w:val="nil"/>
          <w:right w:val="nil"/>
          <w:between w:val="nil"/>
        </w:pBdr>
        <w:spacing w:line="240" w:lineRule="auto"/>
        <w:rPr>
          <w:bCs/>
          <w:color w:val="4BACC6" w:themeColor="accent5"/>
          <w:sz w:val="24"/>
          <w:szCs w:val="24"/>
          <w14:textFill>
            <w14:solidFill>
              <w14:schemeClr w14:val="accent5">
                <w14:lumMod w14:val="50000"/>
                <w14:shade w14:val="30000"/>
                <w14:satMod w14:val="115000"/>
              </w14:schemeClr>
            </w14:solidFill>
          </w14:textFill>
        </w:rPr>
      </w:pPr>
    </w:p>
    <w:p w14:paraId="17C2F4EA" w14:textId="6A6E796B" w:rsidR="00453A5F" w:rsidRPr="00584D6F" w:rsidRDefault="00584D6F" w:rsidP="00584D6F">
      <w:pPr>
        <w:widowControl w:val="0"/>
        <w:pBdr>
          <w:top w:val="nil"/>
          <w:left w:val="nil"/>
          <w:bottom w:val="nil"/>
          <w:right w:val="nil"/>
          <w:between w:val="nil"/>
        </w:pBdr>
        <w:spacing w:line="240" w:lineRule="auto"/>
        <w:ind w:left="2160" w:firstLine="720"/>
        <w:rPr>
          <w:b/>
          <w:bCs/>
          <w:color w:val="4BACC6" w:themeColor="accent5"/>
          <w:sz w:val="28"/>
          <w:szCs w:val="28"/>
          <w14:textFill>
            <w14:solidFill>
              <w14:schemeClr w14:val="accent5">
                <w14:lumMod w14:val="50000"/>
                <w14:shade w14:val="30000"/>
                <w14:satMod w14:val="115000"/>
              </w14:schemeClr>
            </w14:solidFill>
          </w14:textFill>
        </w:rPr>
      </w:pPr>
      <w:r w:rsidRPr="00584D6F">
        <w:rPr>
          <w:b/>
          <w:bCs/>
          <w:color w:val="4BACC6" w:themeColor="accent5"/>
          <w:sz w:val="28"/>
          <w:szCs w:val="28"/>
          <w14:textFill>
            <w14:solidFill>
              <w14:schemeClr w14:val="accent5">
                <w14:lumMod w14:val="50000"/>
                <w14:shade w14:val="30000"/>
                <w14:satMod w14:val="115000"/>
              </w14:schemeClr>
            </w14:solidFill>
          </w14:textFill>
        </w:rPr>
        <w:t>II</w:t>
      </w:r>
      <w:r w:rsidR="00033D2E">
        <w:rPr>
          <w:b/>
          <w:bCs/>
          <w:color w:val="4BACC6" w:themeColor="accent5"/>
          <w:sz w:val="28"/>
          <w:szCs w:val="28"/>
          <w14:textFill>
            <w14:solidFill>
              <w14:schemeClr w14:val="accent5">
                <w14:lumMod w14:val="50000"/>
                <w14:shade w14:val="30000"/>
                <w14:satMod w14:val="115000"/>
              </w14:schemeClr>
            </w14:solidFill>
          </w14:textFill>
        </w:rPr>
        <w:t>I</w:t>
      </w:r>
      <w:r w:rsidRPr="00584D6F">
        <w:rPr>
          <w:b/>
          <w:bCs/>
          <w:color w:val="4BACC6" w:themeColor="accent5"/>
          <w:sz w:val="28"/>
          <w:szCs w:val="28"/>
          <w14:textFill>
            <w14:solidFill>
              <w14:schemeClr w14:val="accent5">
                <w14:lumMod w14:val="50000"/>
                <w14:shade w14:val="30000"/>
                <w14:satMod w14:val="115000"/>
              </w14:schemeClr>
            </w14:solidFill>
          </w14:textFill>
        </w:rPr>
        <w:t>.  PREAMBLE</w:t>
      </w:r>
      <w:r w:rsidRPr="00584D6F">
        <w:rPr>
          <w:b/>
          <w:bCs/>
          <w:color w:val="4BACC6" w:themeColor="accent5"/>
          <w:sz w:val="28"/>
          <w:szCs w:val="28"/>
          <w14:textFill>
            <w14:solidFill>
              <w14:schemeClr w14:val="accent5">
                <w14:lumMod w14:val="50000"/>
                <w14:shade w14:val="30000"/>
                <w14:satMod w14:val="115000"/>
              </w14:schemeClr>
            </w14:solidFill>
          </w14:textFill>
        </w:rPr>
        <w:tab/>
      </w:r>
    </w:p>
    <w:p w14:paraId="06F604B4" w14:textId="271F1D6C" w:rsidR="005640D6" w:rsidRPr="00DD4669" w:rsidRDefault="005640D6" w:rsidP="00E15290">
      <w:pPr>
        <w:widowControl w:val="0"/>
        <w:pBdr>
          <w:top w:val="nil"/>
          <w:left w:val="nil"/>
          <w:bottom w:val="nil"/>
          <w:right w:val="nil"/>
          <w:between w:val="nil"/>
        </w:pBdr>
        <w:spacing w:line="240" w:lineRule="auto"/>
        <w:rPr>
          <w:b/>
          <w:bCs/>
          <w:color w:val="4BACC6" w:themeColor="accent5"/>
          <w:sz w:val="24"/>
          <w:szCs w:val="24"/>
          <w14:textFill>
            <w14:solidFill>
              <w14:schemeClr w14:val="accent5">
                <w14:lumMod w14:val="50000"/>
                <w14:shade w14:val="30000"/>
                <w14:satMod w14:val="115000"/>
              </w14:schemeClr>
            </w14:solidFill>
          </w14:textFill>
        </w:rPr>
      </w:pPr>
    </w:p>
    <w:p w14:paraId="6FB87C44" w14:textId="66FBE64D" w:rsidR="005640D6" w:rsidRPr="00DD4669" w:rsidRDefault="005640D6" w:rsidP="00E15290">
      <w:pPr>
        <w:widowControl w:val="0"/>
        <w:pBdr>
          <w:top w:val="nil"/>
          <w:left w:val="nil"/>
          <w:bottom w:val="nil"/>
          <w:right w:val="nil"/>
          <w:between w:val="nil"/>
        </w:pBdr>
        <w:spacing w:line="240" w:lineRule="auto"/>
        <w:rPr>
          <w:bCs/>
          <w:color w:val="4BACC6" w:themeColor="accent5"/>
          <w:sz w:val="24"/>
          <w:szCs w:val="24"/>
          <w14:textFill>
            <w14:solidFill>
              <w14:schemeClr w14:val="accent5">
                <w14:lumMod w14:val="50000"/>
                <w14:shade w14:val="30000"/>
                <w14:satMod w14:val="115000"/>
              </w14:schemeClr>
            </w14:solidFill>
          </w14:textFill>
        </w:rPr>
      </w:pPr>
      <w:r w:rsidRPr="00DD4669">
        <w:rPr>
          <w:bCs/>
          <w:color w:val="4BACC6" w:themeColor="accent5"/>
          <w:sz w:val="24"/>
          <w:szCs w:val="24"/>
          <w14:textFill>
            <w14:solidFill>
              <w14:schemeClr w14:val="accent5">
                <w14:lumMod w14:val="50000"/>
                <w14:shade w14:val="30000"/>
                <w14:satMod w14:val="115000"/>
              </w14:schemeClr>
            </w14:solidFill>
          </w14:textFill>
        </w:rPr>
        <w:t xml:space="preserve">The Draft </w:t>
      </w:r>
      <w:r w:rsidRPr="00DD4669">
        <w:rPr>
          <w:bCs/>
          <w:i/>
          <w:color w:val="4BACC6" w:themeColor="accent5"/>
          <w:sz w:val="24"/>
          <w:szCs w:val="24"/>
          <w14:textFill>
            <w14:solidFill>
              <w14:schemeClr w14:val="accent5">
                <w14:lumMod w14:val="50000"/>
                <w14:shade w14:val="30000"/>
                <w14:satMod w14:val="115000"/>
              </w14:schemeClr>
            </w14:solidFill>
          </w14:textFill>
        </w:rPr>
        <w:t xml:space="preserve">Framework </w:t>
      </w:r>
      <w:r w:rsidRPr="00DD4669">
        <w:rPr>
          <w:bCs/>
          <w:color w:val="4BACC6" w:themeColor="accent5"/>
          <w:sz w:val="24"/>
          <w:szCs w:val="24"/>
          <w14:textFill>
            <w14:solidFill>
              <w14:schemeClr w14:val="accent5">
                <w14:lumMod w14:val="50000"/>
                <w14:shade w14:val="30000"/>
                <w14:satMod w14:val="115000"/>
              </w14:schemeClr>
            </w14:solidFill>
          </w14:textFill>
        </w:rPr>
        <w:t>is predicated on initial premises, notably:</w:t>
      </w:r>
    </w:p>
    <w:p w14:paraId="01C75063" w14:textId="56639C5D" w:rsidR="00453A5F" w:rsidRPr="00DD4669" w:rsidRDefault="00453A5F" w:rsidP="00E15290">
      <w:pPr>
        <w:widowControl w:val="0"/>
        <w:pBdr>
          <w:top w:val="nil"/>
          <w:left w:val="nil"/>
          <w:bottom w:val="nil"/>
          <w:right w:val="nil"/>
          <w:between w:val="nil"/>
        </w:pBdr>
        <w:spacing w:line="240" w:lineRule="auto"/>
        <w:rPr>
          <w:b/>
          <w:bCs/>
          <w:color w:val="4BACC6" w:themeColor="accent5"/>
          <w:sz w:val="24"/>
          <w:szCs w:val="24"/>
          <w14:textFill>
            <w14:solidFill>
              <w14:schemeClr w14:val="accent5">
                <w14:lumMod w14:val="50000"/>
                <w14:shade w14:val="30000"/>
                <w14:satMod w14:val="115000"/>
              </w14:schemeClr>
            </w14:solidFill>
          </w14:textFill>
        </w:rPr>
      </w:pPr>
    </w:p>
    <w:p w14:paraId="10E6D20A" w14:textId="4CFA9A6D" w:rsidR="0074325A" w:rsidRPr="00DD4669" w:rsidRDefault="00453A5F" w:rsidP="00256B23">
      <w:pPr>
        <w:pStyle w:val="ListParagraph"/>
        <w:widowControl w:val="0"/>
        <w:numPr>
          <w:ilvl w:val="0"/>
          <w:numId w:val="2"/>
        </w:numPr>
        <w:pBdr>
          <w:top w:val="nil"/>
          <w:left w:val="nil"/>
          <w:bottom w:val="nil"/>
          <w:right w:val="nil"/>
          <w:between w:val="nil"/>
        </w:pBdr>
        <w:spacing w:line="240" w:lineRule="auto"/>
        <w:rPr>
          <w:rFonts w:ascii="Arial" w:hAnsi="Arial" w:cs="Arial"/>
          <w:bCs/>
          <w:color w:val="4BACC6" w:themeColor="accent5"/>
          <w:sz w:val="24"/>
          <w:szCs w:val="24"/>
          <w14:textFill>
            <w14:solidFill>
              <w14:schemeClr w14:val="accent5">
                <w14:lumMod w14:val="50000"/>
                <w14:shade w14:val="30000"/>
                <w14:satMod w14:val="115000"/>
              </w14:schemeClr>
            </w14:solidFill>
          </w14:textFill>
        </w:rPr>
      </w:pPr>
      <w:r w:rsidRPr="00DD4669">
        <w:rPr>
          <w:rFonts w:ascii="Arial" w:hAnsi="Arial" w:cs="Arial"/>
          <w:bCs/>
          <w:i/>
          <w:color w:val="4BACC6" w:themeColor="accent5"/>
          <w:sz w:val="24"/>
          <w:szCs w:val="24"/>
          <w14:textFill>
            <w14:solidFill>
              <w14:schemeClr w14:val="accent5">
                <w14:lumMod w14:val="50000"/>
                <w14:shade w14:val="30000"/>
                <w14:satMod w14:val="115000"/>
              </w14:schemeClr>
            </w14:solidFill>
          </w14:textFill>
        </w:rPr>
        <w:t xml:space="preserve">Recognizing </w:t>
      </w:r>
      <w:r w:rsidRPr="00DD4669">
        <w:rPr>
          <w:rFonts w:ascii="Arial" w:hAnsi="Arial" w:cs="Arial"/>
          <w:bCs/>
          <w:color w:val="4BACC6" w:themeColor="accent5"/>
          <w:sz w:val="24"/>
          <w:szCs w:val="24"/>
          <w14:textFill>
            <w14:solidFill>
              <w14:schemeClr w14:val="accent5">
                <w14:lumMod w14:val="50000"/>
                <w14:shade w14:val="30000"/>
                <w14:satMod w14:val="115000"/>
              </w14:schemeClr>
            </w14:solidFill>
          </w14:textFill>
        </w:rPr>
        <w:t>accelerated innovations in and applications of AI in divers</w:t>
      </w:r>
      <w:r w:rsidR="00ED48F4">
        <w:rPr>
          <w:rFonts w:ascii="Arial" w:hAnsi="Arial" w:cs="Arial"/>
          <w:bCs/>
          <w:color w:val="4BACC6" w:themeColor="accent5"/>
          <w:sz w:val="24"/>
          <w:szCs w:val="24"/>
          <w14:textFill>
            <w14:solidFill>
              <w14:schemeClr w14:val="accent5">
                <w14:lumMod w14:val="50000"/>
                <w14:shade w14:val="30000"/>
                <w14:satMod w14:val="115000"/>
              </w14:schemeClr>
            </w14:solidFill>
          </w14:textFill>
        </w:rPr>
        <w:t xml:space="preserve">e facets of the human condition. </w:t>
      </w:r>
      <w:r w:rsidR="00ED48F4" w:rsidRPr="00C93293">
        <w:rPr>
          <w:rFonts w:ascii="Arial" w:hAnsi="Arial" w:cs="Arial"/>
          <w:bCs/>
          <w:sz w:val="24"/>
          <w:szCs w:val="24"/>
        </w:rPr>
        <w:t>A</w:t>
      </w:r>
      <w:r w:rsidRPr="00C93293">
        <w:rPr>
          <w:rFonts w:ascii="Arial" w:hAnsi="Arial" w:cs="Arial"/>
          <w:bCs/>
          <w:sz w:val="24"/>
          <w:szCs w:val="24"/>
        </w:rPr>
        <w:t>ll</w:t>
      </w:r>
      <w:r w:rsidRPr="00ED48F4">
        <w:rPr>
          <w:rFonts w:ascii="Arial" w:hAnsi="Arial" w:cs="Arial"/>
          <w:bCs/>
          <w:color w:val="FF0000"/>
          <w:sz w:val="24"/>
          <w:szCs w:val="24"/>
        </w:rPr>
        <w:t xml:space="preserve"> </w:t>
      </w:r>
      <w:r w:rsidRPr="00DD4669">
        <w:rPr>
          <w:rFonts w:ascii="Arial" w:hAnsi="Arial" w:cs="Arial"/>
          <w:bCs/>
          <w:color w:val="4BACC6" w:themeColor="accent5"/>
          <w:sz w:val="24"/>
          <w:szCs w:val="24"/>
          <w14:textFill>
            <w14:solidFill>
              <w14:schemeClr w14:val="accent5">
                <w14:lumMod w14:val="50000"/>
                <w14:shade w14:val="30000"/>
                <w14:satMod w14:val="115000"/>
              </w14:schemeClr>
            </w14:solidFill>
          </w14:textFill>
        </w:rPr>
        <w:t xml:space="preserve">advances </w:t>
      </w:r>
      <w:r w:rsidR="00B355A2" w:rsidRPr="00DD4669">
        <w:rPr>
          <w:rFonts w:ascii="Arial" w:hAnsi="Arial" w:cs="Arial"/>
          <w:bCs/>
          <w:color w:val="4BACC6" w:themeColor="accent5"/>
          <w:sz w:val="24"/>
          <w:szCs w:val="24"/>
          <w14:textFill>
            <w14:solidFill>
              <w14:schemeClr w14:val="accent5">
                <w14:lumMod w14:val="50000"/>
                <w14:shade w14:val="30000"/>
                <w14:satMod w14:val="115000"/>
              </w14:schemeClr>
            </w14:solidFill>
          </w14:textFill>
        </w:rPr>
        <w:t xml:space="preserve">and applications </w:t>
      </w:r>
      <w:r w:rsidRPr="00DD4669">
        <w:rPr>
          <w:rFonts w:ascii="Arial" w:hAnsi="Arial" w:cs="Arial"/>
          <w:bCs/>
          <w:color w:val="4BACC6" w:themeColor="accent5"/>
          <w:sz w:val="24"/>
          <w:szCs w:val="24"/>
          <w14:textFill>
            <w14:solidFill>
              <w14:schemeClr w14:val="accent5">
                <w14:lumMod w14:val="50000"/>
                <w14:shade w14:val="30000"/>
                <w14:satMod w14:val="115000"/>
              </w14:schemeClr>
            </w14:solidFill>
          </w14:textFill>
        </w:rPr>
        <w:t>thereof must be coupled with</w:t>
      </w:r>
      <w:r w:rsidR="00ED48F4">
        <w:rPr>
          <w:rFonts w:ascii="Arial" w:hAnsi="Arial" w:cs="Arial"/>
          <w:bCs/>
          <w:color w:val="4BACC6" w:themeColor="accent5"/>
          <w:sz w:val="24"/>
          <w:szCs w:val="24"/>
          <w14:textFill>
            <w14:solidFill>
              <w14:schemeClr w14:val="accent5">
                <w14:lumMod w14:val="50000"/>
                <w14:shade w14:val="30000"/>
                <w14:satMod w14:val="115000"/>
              </w14:schemeClr>
            </w14:solidFill>
          </w14:textFill>
        </w:rPr>
        <w:t>, and adhere to,</w:t>
      </w:r>
      <w:r w:rsidR="005640D6" w:rsidRPr="00DD4669">
        <w:rPr>
          <w:rFonts w:ascii="Arial" w:hAnsi="Arial" w:cs="Arial"/>
          <w:bCs/>
          <w:color w:val="4BACC6" w:themeColor="accent5"/>
          <w:sz w:val="24"/>
          <w:szCs w:val="24"/>
          <w14:textFill>
            <w14:solidFill>
              <w14:schemeClr w14:val="accent5">
                <w14:lumMod w14:val="50000"/>
                <w14:shade w14:val="30000"/>
                <w14:satMod w14:val="115000"/>
              </w14:schemeClr>
            </w14:solidFill>
          </w14:textFill>
        </w:rPr>
        <w:t xml:space="preserve"> </w:t>
      </w:r>
      <w:r w:rsidRPr="00DD4669">
        <w:rPr>
          <w:rFonts w:ascii="Arial" w:hAnsi="Arial" w:cs="Arial"/>
          <w:bCs/>
          <w:color w:val="4BACC6" w:themeColor="accent5"/>
          <w:sz w:val="24"/>
          <w:szCs w:val="24"/>
          <w14:textFill>
            <w14:solidFill>
              <w14:schemeClr w14:val="accent5">
                <w14:lumMod w14:val="50000"/>
                <w14:shade w14:val="30000"/>
                <w14:satMod w14:val="115000"/>
              </w14:schemeClr>
            </w14:solidFill>
          </w14:textFill>
        </w:rPr>
        <w:t xml:space="preserve">the internationally recognized </w:t>
      </w:r>
      <w:r w:rsidR="00ED48F4" w:rsidRPr="00DD4669">
        <w:rPr>
          <w:rFonts w:ascii="Arial" w:hAnsi="Arial" w:cs="Arial"/>
          <w:bCs/>
          <w:i/>
          <w:color w:val="4BACC6" w:themeColor="accent5"/>
          <w:sz w:val="24"/>
          <w:szCs w:val="24"/>
          <w14:textFill>
            <w14:solidFill>
              <w14:schemeClr w14:val="accent5">
                <w14:lumMod w14:val="50000"/>
                <w14:shade w14:val="30000"/>
                <w14:satMod w14:val="115000"/>
              </w14:schemeClr>
            </w14:solidFill>
          </w14:textFill>
        </w:rPr>
        <w:t>precautionary principle</w:t>
      </w:r>
      <w:r w:rsidR="005640D6" w:rsidRPr="00DD4669">
        <w:rPr>
          <w:rFonts w:ascii="Arial" w:hAnsi="Arial" w:cs="Arial"/>
          <w:bCs/>
          <w:i/>
          <w:color w:val="4BACC6" w:themeColor="accent5"/>
          <w:sz w:val="24"/>
          <w:szCs w:val="24"/>
          <w14:textFill>
            <w14:solidFill>
              <w14:schemeClr w14:val="accent5">
                <w14:lumMod w14:val="50000"/>
                <w14:shade w14:val="30000"/>
                <w14:satMod w14:val="115000"/>
              </w14:schemeClr>
            </w14:solidFill>
          </w14:textFill>
        </w:rPr>
        <w:t>.</w:t>
      </w:r>
    </w:p>
    <w:p w14:paraId="42CE39CF" w14:textId="77777777" w:rsidR="005640D6" w:rsidRPr="00DD4669" w:rsidRDefault="005640D6" w:rsidP="005640D6">
      <w:pPr>
        <w:pStyle w:val="ListParagraph"/>
        <w:widowControl w:val="0"/>
        <w:pBdr>
          <w:top w:val="nil"/>
          <w:left w:val="nil"/>
          <w:bottom w:val="nil"/>
          <w:right w:val="nil"/>
          <w:between w:val="nil"/>
        </w:pBdr>
        <w:spacing w:line="240" w:lineRule="auto"/>
        <w:rPr>
          <w:rFonts w:ascii="Arial" w:hAnsi="Arial" w:cs="Arial"/>
          <w:bCs/>
          <w:color w:val="4BACC6" w:themeColor="accent5"/>
          <w:sz w:val="24"/>
          <w:szCs w:val="24"/>
          <w14:textFill>
            <w14:solidFill>
              <w14:schemeClr w14:val="accent5">
                <w14:lumMod w14:val="50000"/>
                <w14:shade w14:val="30000"/>
                <w14:satMod w14:val="115000"/>
              </w14:schemeClr>
            </w14:solidFill>
          </w14:textFill>
        </w:rPr>
      </w:pPr>
    </w:p>
    <w:p w14:paraId="0BA6997B" w14:textId="5435BC4C" w:rsidR="005640D6" w:rsidRPr="00DD4669" w:rsidRDefault="005640D6" w:rsidP="00256B23">
      <w:pPr>
        <w:pStyle w:val="ListParagraph"/>
        <w:widowControl w:val="0"/>
        <w:numPr>
          <w:ilvl w:val="0"/>
          <w:numId w:val="2"/>
        </w:numPr>
        <w:pBdr>
          <w:top w:val="nil"/>
          <w:left w:val="nil"/>
          <w:bottom w:val="nil"/>
          <w:right w:val="nil"/>
          <w:between w:val="nil"/>
        </w:pBdr>
        <w:spacing w:line="240" w:lineRule="auto"/>
        <w:rPr>
          <w:rFonts w:ascii="Arial" w:hAnsi="Arial" w:cs="Arial"/>
          <w:bCs/>
          <w:color w:val="4BACC6" w:themeColor="accent5"/>
          <w:sz w:val="24"/>
          <w:szCs w:val="24"/>
          <w14:textFill>
            <w14:solidFill>
              <w14:schemeClr w14:val="accent5">
                <w14:lumMod w14:val="50000"/>
                <w14:shade w14:val="30000"/>
                <w14:satMod w14:val="115000"/>
              </w14:schemeClr>
            </w14:solidFill>
          </w14:textFill>
        </w:rPr>
      </w:pPr>
      <w:r w:rsidRPr="00DD4669">
        <w:rPr>
          <w:rFonts w:ascii="Arial" w:hAnsi="Arial" w:cs="Arial"/>
          <w:bCs/>
          <w:i/>
          <w:color w:val="4BACC6" w:themeColor="accent5"/>
          <w:sz w:val="24"/>
          <w:szCs w:val="24"/>
          <w14:textFill>
            <w14:solidFill>
              <w14:schemeClr w14:val="accent5">
                <w14:lumMod w14:val="50000"/>
                <w14:shade w14:val="30000"/>
                <w14:satMod w14:val="115000"/>
              </w14:schemeClr>
            </w14:solidFill>
          </w14:textFill>
        </w:rPr>
        <w:t xml:space="preserve">Supporting </w:t>
      </w:r>
      <w:r w:rsidRPr="00DD4669">
        <w:rPr>
          <w:rFonts w:ascii="Arial" w:hAnsi="Arial" w:cs="Arial"/>
          <w:bCs/>
          <w:color w:val="4BACC6" w:themeColor="accent5"/>
          <w:sz w:val="24"/>
          <w:szCs w:val="24"/>
          <w14:textFill>
            <w14:solidFill>
              <w14:schemeClr w14:val="accent5">
                <w14:lumMod w14:val="50000"/>
                <w14:shade w14:val="30000"/>
                <w14:satMod w14:val="115000"/>
              </w14:schemeClr>
            </w14:solidFill>
          </w14:textFill>
        </w:rPr>
        <w:t xml:space="preserve">the international community’s commitment to </w:t>
      </w:r>
      <w:r w:rsidR="00ED48F4">
        <w:rPr>
          <w:rFonts w:ascii="Arial" w:hAnsi="Arial" w:cs="Arial"/>
          <w:bCs/>
          <w:i/>
          <w:color w:val="4BACC6" w:themeColor="accent5"/>
          <w:sz w:val="24"/>
          <w:szCs w:val="24"/>
          <w14:textFill>
            <w14:solidFill>
              <w14:schemeClr w14:val="accent5">
                <w14:lumMod w14:val="50000"/>
                <w14:shade w14:val="30000"/>
                <w14:satMod w14:val="115000"/>
              </w14:schemeClr>
            </w14:solidFill>
          </w14:textFill>
        </w:rPr>
        <w:t>human rights.</w:t>
      </w:r>
      <w:r w:rsidRPr="00DD4669">
        <w:rPr>
          <w:rFonts w:ascii="Arial" w:hAnsi="Arial" w:cs="Arial"/>
          <w:bCs/>
          <w:color w:val="4BACC6" w:themeColor="accent5"/>
          <w:sz w:val="24"/>
          <w:szCs w:val="24"/>
          <w14:textFill>
            <w14:solidFill>
              <w14:schemeClr w14:val="accent5">
                <w14:lumMod w14:val="50000"/>
                <w14:shade w14:val="30000"/>
                <w14:satMod w14:val="115000"/>
              </w14:schemeClr>
            </w14:solidFill>
          </w14:textFill>
        </w:rPr>
        <w:t xml:space="preserve"> </w:t>
      </w:r>
      <w:r w:rsidR="00ED48F4">
        <w:rPr>
          <w:rFonts w:ascii="Arial" w:hAnsi="Arial" w:cs="Arial"/>
          <w:bCs/>
          <w:color w:val="4BACC6" w:themeColor="accent5"/>
          <w:sz w:val="24"/>
          <w:szCs w:val="24"/>
          <w14:textFill>
            <w14:solidFill>
              <w14:schemeClr w14:val="accent5">
                <w14:lumMod w14:val="50000"/>
                <w14:shade w14:val="30000"/>
                <w14:satMod w14:val="115000"/>
              </w14:schemeClr>
            </w14:solidFill>
          </w14:textFill>
        </w:rPr>
        <w:t>T</w:t>
      </w:r>
      <w:r w:rsidRPr="00DD4669">
        <w:rPr>
          <w:rFonts w:ascii="Arial" w:hAnsi="Arial" w:cs="Arial"/>
          <w:bCs/>
          <w:color w:val="4BACC6" w:themeColor="accent5"/>
          <w:sz w:val="24"/>
          <w:szCs w:val="24"/>
          <w14:textFill>
            <w14:solidFill>
              <w14:schemeClr w14:val="accent5">
                <w14:lumMod w14:val="50000"/>
                <w14:shade w14:val="30000"/>
                <w14:satMod w14:val="115000"/>
              </w14:schemeClr>
            </w14:solidFill>
          </w14:textFill>
        </w:rPr>
        <w:t>he potential harms on society inflicted</w:t>
      </w:r>
      <w:r w:rsidR="00ED48F4">
        <w:rPr>
          <w:rFonts w:ascii="Arial" w:hAnsi="Arial" w:cs="Arial"/>
          <w:bCs/>
          <w:color w:val="4BACC6" w:themeColor="accent5"/>
          <w:sz w:val="24"/>
          <w:szCs w:val="24"/>
          <w14:textFill>
            <w14:solidFill>
              <w14:schemeClr w14:val="accent5">
                <w14:lumMod w14:val="50000"/>
                <w14:shade w14:val="30000"/>
                <w14:satMod w14:val="115000"/>
              </w14:schemeClr>
            </w14:solidFill>
          </w14:textFill>
        </w:rPr>
        <w:t xml:space="preserve"> </w:t>
      </w:r>
      <w:r w:rsidR="00ED48F4" w:rsidRPr="00ED48F4">
        <w:rPr>
          <w:rFonts w:ascii="Arial" w:hAnsi="Arial" w:cs="Arial"/>
          <w:bCs/>
          <w:color w:val="FF0000"/>
          <w:sz w:val="24"/>
          <w:szCs w:val="24"/>
        </w:rPr>
        <w:t>by</w:t>
      </w:r>
      <w:r w:rsidRPr="00ED48F4">
        <w:rPr>
          <w:rFonts w:ascii="Arial" w:hAnsi="Arial" w:cs="Arial"/>
          <w:bCs/>
          <w:color w:val="FF0000"/>
          <w:sz w:val="24"/>
          <w:szCs w:val="24"/>
        </w:rPr>
        <w:t xml:space="preserve"> </w:t>
      </w:r>
      <w:r w:rsidRPr="00DD4669">
        <w:rPr>
          <w:rFonts w:ascii="Arial" w:hAnsi="Arial" w:cs="Arial"/>
          <w:bCs/>
          <w:color w:val="4BACC6" w:themeColor="accent5"/>
          <w:sz w:val="24"/>
          <w:szCs w:val="24"/>
          <w14:textFill>
            <w14:solidFill>
              <w14:schemeClr w14:val="accent5">
                <w14:lumMod w14:val="50000"/>
                <w14:shade w14:val="30000"/>
                <w14:satMod w14:val="115000"/>
              </w14:schemeClr>
            </w14:solidFill>
          </w14:textFill>
        </w:rPr>
        <w:t xml:space="preserve">unrestrained uses of AI must be </w:t>
      </w:r>
      <w:r w:rsidR="00ED48F4" w:rsidRPr="00ED48F4">
        <w:rPr>
          <w:rFonts w:ascii="Arial" w:hAnsi="Arial" w:cs="Arial"/>
          <w:bCs/>
          <w:color w:val="FF0000"/>
          <w:sz w:val="24"/>
          <w:szCs w:val="24"/>
        </w:rPr>
        <w:t>prevented</w:t>
      </w:r>
      <w:r w:rsidRPr="00ED48F4">
        <w:rPr>
          <w:rFonts w:ascii="Arial" w:hAnsi="Arial" w:cs="Arial"/>
          <w:bCs/>
          <w:color w:val="FF0000"/>
          <w:sz w:val="24"/>
          <w:szCs w:val="24"/>
        </w:rPr>
        <w:t xml:space="preserve"> </w:t>
      </w:r>
      <w:r w:rsidRPr="00DD4669">
        <w:rPr>
          <w:rFonts w:ascii="Arial" w:hAnsi="Arial" w:cs="Arial"/>
          <w:bCs/>
          <w:color w:val="4BACC6" w:themeColor="accent5"/>
          <w:sz w:val="24"/>
          <w:szCs w:val="24"/>
          <w14:textFill>
            <w14:solidFill>
              <w14:schemeClr w14:val="accent5">
                <w14:lumMod w14:val="50000"/>
                <w14:shade w14:val="30000"/>
                <w14:satMod w14:val="115000"/>
              </w14:schemeClr>
            </w14:solidFill>
          </w14:textFill>
        </w:rPr>
        <w:t>in all contexts and situations everywhere.</w:t>
      </w:r>
    </w:p>
    <w:p w14:paraId="1DDC2F32" w14:textId="77777777" w:rsidR="0074325A" w:rsidRPr="00DD4669" w:rsidRDefault="0074325A" w:rsidP="0074325A">
      <w:pPr>
        <w:pStyle w:val="ListParagraph"/>
        <w:rPr>
          <w:rFonts w:ascii="Arial" w:hAnsi="Arial" w:cs="Arial"/>
          <w:bCs/>
          <w:color w:val="4BACC6" w:themeColor="accent5"/>
          <w:sz w:val="24"/>
          <w:szCs w:val="24"/>
          <w14:textFill>
            <w14:solidFill>
              <w14:schemeClr w14:val="accent5">
                <w14:lumMod w14:val="50000"/>
                <w14:shade w14:val="30000"/>
                <w14:satMod w14:val="115000"/>
              </w14:schemeClr>
            </w14:solidFill>
          </w14:textFill>
        </w:rPr>
      </w:pPr>
    </w:p>
    <w:p w14:paraId="64920E6F" w14:textId="44A77DD6" w:rsidR="00B355A2" w:rsidRPr="00DD4669" w:rsidRDefault="0074325A" w:rsidP="00256B23">
      <w:pPr>
        <w:pStyle w:val="ListParagraph"/>
        <w:widowControl w:val="0"/>
        <w:numPr>
          <w:ilvl w:val="0"/>
          <w:numId w:val="2"/>
        </w:numPr>
        <w:pBdr>
          <w:top w:val="nil"/>
          <w:left w:val="nil"/>
          <w:bottom w:val="nil"/>
          <w:right w:val="nil"/>
          <w:between w:val="nil"/>
        </w:pBdr>
        <w:spacing w:line="240" w:lineRule="auto"/>
        <w:rPr>
          <w:rFonts w:ascii="Arial" w:hAnsi="Arial" w:cs="Arial"/>
          <w:bCs/>
          <w:color w:val="4BACC6" w:themeColor="accent5"/>
          <w:sz w:val="24"/>
          <w:szCs w:val="24"/>
          <w14:textFill>
            <w14:solidFill>
              <w14:schemeClr w14:val="accent5">
                <w14:lumMod w14:val="50000"/>
                <w14:shade w14:val="30000"/>
                <w14:satMod w14:val="115000"/>
              </w14:schemeClr>
            </w14:solidFill>
          </w14:textFill>
        </w:rPr>
      </w:pPr>
      <w:r w:rsidRPr="00DD4669">
        <w:rPr>
          <w:rFonts w:ascii="Arial" w:hAnsi="Arial" w:cs="Arial"/>
          <w:bCs/>
          <w:i/>
          <w:color w:val="4BACC6" w:themeColor="accent5"/>
          <w:sz w:val="24"/>
          <w:szCs w:val="24"/>
          <w14:textFill>
            <w14:solidFill>
              <w14:schemeClr w14:val="accent5">
                <w14:lumMod w14:val="50000"/>
                <w14:shade w14:val="30000"/>
                <w14:satMod w14:val="115000"/>
              </w14:schemeClr>
            </w14:solidFill>
          </w14:textFill>
        </w:rPr>
        <w:t xml:space="preserve">Convinced </w:t>
      </w:r>
      <w:r w:rsidRPr="00DD4669">
        <w:rPr>
          <w:rFonts w:ascii="Arial" w:hAnsi="Arial" w:cs="Arial"/>
          <w:bCs/>
          <w:color w:val="4BACC6" w:themeColor="accent5"/>
          <w:sz w:val="24"/>
          <w:szCs w:val="24"/>
          <w14:textFill>
            <w14:solidFill>
              <w14:schemeClr w14:val="accent5">
                <w14:lumMod w14:val="50000"/>
                <w14:shade w14:val="30000"/>
                <w14:satMod w14:val="115000"/>
              </w14:schemeClr>
            </w14:solidFill>
          </w14:textFill>
        </w:rPr>
        <w:t xml:space="preserve">of the salience of </w:t>
      </w:r>
      <w:r w:rsidRPr="00DD4669">
        <w:rPr>
          <w:rFonts w:ascii="Arial" w:hAnsi="Arial" w:cs="Arial"/>
          <w:bCs/>
          <w:i/>
          <w:color w:val="4BACC6" w:themeColor="accent5"/>
          <w:sz w:val="24"/>
          <w:szCs w:val="24"/>
          <w14:textFill>
            <w14:solidFill>
              <w14:schemeClr w14:val="accent5">
                <w14:lumMod w14:val="50000"/>
                <w14:shade w14:val="30000"/>
                <w14:satMod w14:val="115000"/>
              </w14:schemeClr>
            </w14:solidFill>
          </w14:textFill>
        </w:rPr>
        <w:t>rights,</w:t>
      </w:r>
      <w:r w:rsidRPr="00DD4669">
        <w:rPr>
          <w:rFonts w:ascii="Arial" w:hAnsi="Arial" w:cs="Arial"/>
          <w:bCs/>
          <w:color w:val="4BACC6" w:themeColor="accent5"/>
          <w:sz w:val="24"/>
          <w:szCs w:val="24"/>
          <w14:textFill>
            <w14:solidFill>
              <w14:schemeClr w14:val="accent5">
                <w14:lumMod w14:val="50000"/>
                <w14:shade w14:val="30000"/>
                <w14:satMod w14:val="115000"/>
              </w14:schemeClr>
            </w14:solidFill>
          </w14:textFill>
        </w:rPr>
        <w:t xml:space="preserve"> </w:t>
      </w:r>
      <w:r w:rsidR="00ED48F4">
        <w:rPr>
          <w:rFonts w:ascii="Arial" w:hAnsi="Arial" w:cs="Arial"/>
          <w:bCs/>
          <w:color w:val="4BACC6" w:themeColor="accent5"/>
          <w:sz w:val="24"/>
          <w:szCs w:val="24"/>
          <w14:textFill>
            <w14:solidFill>
              <w14:schemeClr w14:val="accent5">
                <w14:lumMod w14:val="50000"/>
                <w14:shade w14:val="30000"/>
                <w14:satMod w14:val="115000"/>
              </w14:schemeClr>
            </w14:solidFill>
          </w14:textFill>
        </w:rPr>
        <w:t>commensurate</w:t>
      </w:r>
      <w:r w:rsidRPr="00DD4669">
        <w:rPr>
          <w:rFonts w:ascii="Arial" w:hAnsi="Arial" w:cs="Arial"/>
          <w:bCs/>
          <w:color w:val="4BACC6" w:themeColor="accent5"/>
          <w:sz w:val="24"/>
          <w:szCs w:val="24"/>
          <w14:textFill>
            <w14:solidFill>
              <w14:schemeClr w14:val="accent5">
                <w14:lumMod w14:val="50000"/>
                <w14:shade w14:val="30000"/>
                <w14:satMod w14:val="115000"/>
              </w14:schemeClr>
            </w14:solidFill>
          </w14:textFill>
        </w:rPr>
        <w:t xml:space="preserve"> attention must be given </w:t>
      </w:r>
      <w:r w:rsidR="00ED48F4" w:rsidRPr="00DD4669">
        <w:rPr>
          <w:rFonts w:ascii="Arial" w:hAnsi="Arial" w:cs="Arial"/>
          <w:bCs/>
          <w:color w:val="4BACC6" w:themeColor="accent5"/>
          <w:sz w:val="24"/>
          <w:szCs w:val="24"/>
          <w14:textFill>
            <w14:solidFill>
              <w14:schemeClr w14:val="accent5">
                <w14:lumMod w14:val="50000"/>
                <w14:shade w14:val="30000"/>
                <w14:satMod w14:val="115000"/>
              </w14:schemeClr>
            </w14:solidFill>
          </w14:textFill>
        </w:rPr>
        <w:t>to responsibilities</w:t>
      </w:r>
      <w:r w:rsidR="00B355A2" w:rsidRPr="00DD4669">
        <w:rPr>
          <w:rFonts w:ascii="Arial" w:hAnsi="Arial" w:cs="Arial"/>
          <w:bCs/>
          <w:i/>
          <w:color w:val="4BACC6" w:themeColor="accent5"/>
          <w:sz w:val="24"/>
          <w:szCs w:val="24"/>
          <w14:textFill>
            <w14:solidFill>
              <w14:schemeClr w14:val="accent5">
                <w14:lumMod w14:val="50000"/>
                <w14:shade w14:val="30000"/>
                <w14:satMod w14:val="115000"/>
              </w14:schemeClr>
            </w14:solidFill>
          </w14:textFill>
        </w:rPr>
        <w:t>.</w:t>
      </w:r>
    </w:p>
    <w:p w14:paraId="115AB643" w14:textId="77777777" w:rsidR="005640D6" w:rsidRPr="00DD4669" w:rsidRDefault="005640D6" w:rsidP="005640D6">
      <w:pPr>
        <w:pStyle w:val="ListParagraph"/>
        <w:rPr>
          <w:rFonts w:ascii="Arial" w:hAnsi="Arial" w:cs="Arial"/>
          <w:bCs/>
          <w:color w:val="4BACC6" w:themeColor="accent5"/>
          <w:sz w:val="24"/>
          <w:szCs w:val="24"/>
          <w14:textFill>
            <w14:solidFill>
              <w14:schemeClr w14:val="accent5">
                <w14:lumMod w14:val="50000"/>
                <w14:shade w14:val="30000"/>
                <w14:satMod w14:val="115000"/>
              </w14:schemeClr>
            </w14:solidFill>
          </w14:textFill>
        </w:rPr>
      </w:pPr>
    </w:p>
    <w:p w14:paraId="1A937A8F" w14:textId="7E515907" w:rsidR="0074325A" w:rsidRPr="00DD4669" w:rsidRDefault="005640D6" w:rsidP="00256B23">
      <w:pPr>
        <w:pStyle w:val="ListParagraph"/>
        <w:widowControl w:val="0"/>
        <w:numPr>
          <w:ilvl w:val="0"/>
          <w:numId w:val="2"/>
        </w:numPr>
        <w:pBdr>
          <w:top w:val="nil"/>
          <w:left w:val="nil"/>
          <w:bottom w:val="nil"/>
          <w:right w:val="nil"/>
          <w:between w:val="nil"/>
        </w:pBdr>
        <w:spacing w:line="240" w:lineRule="auto"/>
        <w:rPr>
          <w:rFonts w:ascii="Arial" w:hAnsi="Arial" w:cs="Arial"/>
          <w:bCs/>
          <w:color w:val="4BACC6" w:themeColor="accent5"/>
          <w:sz w:val="24"/>
          <w:szCs w:val="24"/>
          <w14:textFill>
            <w14:solidFill>
              <w14:schemeClr w14:val="accent5">
                <w14:lumMod w14:val="50000"/>
                <w14:shade w14:val="30000"/>
                <w14:satMod w14:val="115000"/>
              </w14:schemeClr>
            </w14:solidFill>
          </w14:textFill>
        </w:rPr>
      </w:pPr>
      <w:r w:rsidRPr="00DD4669">
        <w:rPr>
          <w:rFonts w:ascii="Arial" w:hAnsi="Arial" w:cs="Arial"/>
          <w:bCs/>
          <w:i/>
          <w:color w:val="4BACC6" w:themeColor="accent5"/>
          <w:sz w:val="24"/>
          <w:szCs w:val="24"/>
          <w14:textFill>
            <w14:solidFill>
              <w14:schemeClr w14:val="accent5">
                <w14:lumMod w14:val="50000"/>
                <w14:shade w14:val="30000"/>
                <w14:satMod w14:val="115000"/>
              </w14:schemeClr>
            </w14:solidFill>
          </w14:textFill>
        </w:rPr>
        <w:t xml:space="preserve">Understanding </w:t>
      </w:r>
      <w:r w:rsidRPr="00DD4669">
        <w:rPr>
          <w:rFonts w:ascii="Arial" w:hAnsi="Arial" w:cs="Arial"/>
          <w:bCs/>
          <w:color w:val="4BACC6" w:themeColor="accent5"/>
          <w:sz w:val="24"/>
          <w:szCs w:val="24"/>
          <w14:textFill>
            <w14:solidFill>
              <w14:schemeClr w14:val="accent5">
                <w14:lumMod w14:val="50000"/>
                <w14:shade w14:val="30000"/>
                <w14:satMod w14:val="115000"/>
              </w14:schemeClr>
            </w14:solidFill>
          </w14:textFill>
        </w:rPr>
        <w:t>the differences and discrepancies among countries in computational skills and innovations in AI, a worldwide AI educational initiative must be designed to enable  “full recognition” of all challenges surrounding AI.</w:t>
      </w:r>
    </w:p>
    <w:p w14:paraId="3507E30B" w14:textId="77777777" w:rsidR="00B355A2" w:rsidRPr="00DD4669" w:rsidRDefault="00B355A2" w:rsidP="00B355A2">
      <w:pPr>
        <w:pStyle w:val="ListParagraph"/>
        <w:rPr>
          <w:rFonts w:ascii="Arial" w:hAnsi="Arial" w:cs="Arial"/>
          <w:bCs/>
          <w:color w:val="4BACC6" w:themeColor="accent5"/>
          <w:sz w:val="24"/>
          <w:szCs w:val="24"/>
          <w14:textFill>
            <w14:solidFill>
              <w14:schemeClr w14:val="accent5">
                <w14:lumMod w14:val="50000"/>
                <w14:shade w14:val="30000"/>
                <w14:satMod w14:val="115000"/>
              </w14:schemeClr>
            </w14:solidFill>
          </w14:textFill>
        </w:rPr>
      </w:pPr>
    </w:p>
    <w:p w14:paraId="70941366" w14:textId="3E6D3D0D" w:rsidR="00C94666" w:rsidRDefault="00B355A2" w:rsidP="00256B23">
      <w:pPr>
        <w:pStyle w:val="ListParagraph"/>
        <w:widowControl w:val="0"/>
        <w:numPr>
          <w:ilvl w:val="0"/>
          <w:numId w:val="2"/>
        </w:numPr>
        <w:pBdr>
          <w:top w:val="nil"/>
          <w:left w:val="nil"/>
          <w:bottom w:val="nil"/>
          <w:right w:val="nil"/>
          <w:between w:val="nil"/>
        </w:pBdr>
        <w:spacing w:line="240" w:lineRule="auto"/>
        <w:rPr>
          <w:rFonts w:ascii="Arial" w:hAnsi="Arial" w:cs="Arial"/>
          <w:bCs/>
          <w:color w:val="4BACC6" w:themeColor="accent5"/>
          <w:sz w:val="24"/>
          <w:szCs w:val="24"/>
          <w14:textFill>
            <w14:solidFill>
              <w14:schemeClr w14:val="accent5">
                <w14:lumMod w14:val="50000"/>
                <w14:shade w14:val="30000"/>
                <w14:satMod w14:val="115000"/>
              </w14:schemeClr>
            </w14:solidFill>
          </w14:textFill>
        </w:rPr>
      </w:pPr>
      <w:r w:rsidRPr="005F7D76">
        <w:rPr>
          <w:rFonts w:ascii="Arial" w:hAnsi="Arial" w:cs="Arial"/>
          <w:bCs/>
          <w:i/>
          <w:color w:val="4BACC6" w:themeColor="accent5"/>
          <w:sz w:val="24"/>
          <w:szCs w:val="24"/>
          <w14:textFill>
            <w14:solidFill>
              <w14:schemeClr w14:val="accent5">
                <w14:lumMod w14:val="50000"/>
                <w14:shade w14:val="30000"/>
                <w14:satMod w14:val="115000"/>
              </w14:schemeClr>
            </w14:solidFill>
          </w14:textFill>
        </w:rPr>
        <w:t xml:space="preserve">Respecting </w:t>
      </w:r>
      <w:r w:rsidRPr="005F7D76">
        <w:rPr>
          <w:rFonts w:ascii="Arial" w:hAnsi="Arial" w:cs="Arial"/>
          <w:bCs/>
          <w:color w:val="4BACC6" w:themeColor="accent5"/>
          <w:sz w:val="24"/>
          <w:szCs w:val="24"/>
          <w14:textFill>
            <w14:solidFill>
              <w14:schemeClr w14:val="accent5">
                <w14:lumMod w14:val="50000"/>
                <w14:shade w14:val="30000"/>
                <w14:satMod w14:val="115000"/>
              </w14:schemeClr>
            </w14:solidFill>
          </w14:textFill>
        </w:rPr>
        <w:t xml:space="preserve"> the diversity of the international community, </w:t>
      </w:r>
      <w:r w:rsidR="009E0F4B" w:rsidRPr="005F7D76">
        <w:rPr>
          <w:rFonts w:ascii="Arial" w:hAnsi="Arial" w:cs="Arial"/>
          <w:bCs/>
          <w:color w:val="4BACC6" w:themeColor="accent5"/>
          <w:sz w:val="24"/>
          <w:szCs w:val="24"/>
          <w14:textFill>
            <w14:solidFill>
              <w14:schemeClr w14:val="accent5">
                <w14:lumMod w14:val="50000"/>
                <w14:shade w14:val="30000"/>
                <w14:satMod w14:val="115000"/>
              </w14:schemeClr>
            </w14:solidFill>
          </w14:textFill>
        </w:rPr>
        <w:t xml:space="preserve">all parties, public and private,  all measures  for implementation will be taken by </w:t>
      </w:r>
      <w:r w:rsidR="009E0F4B" w:rsidRPr="005F7D76">
        <w:rPr>
          <w:rFonts w:ascii="Arial" w:hAnsi="Arial" w:cs="Arial"/>
          <w:bCs/>
          <w:i/>
          <w:color w:val="4BACC6" w:themeColor="accent5"/>
          <w:sz w:val="24"/>
          <w:szCs w:val="24"/>
          <w14:textFill>
            <w14:solidFill>
              <w14:schemeClr w14:val="accent5">
                <w14:lumMod w14:val="50000"/>
                <w14:shade w14:val="30000"/>
                <w14:satMod w14:val="115000"/>
              </w14:schemeClr>
            </w14:solidFill>
          </w14:textFill>
        </w:rPr>
        <w:t xml:space="preserve">national </w:t>
      </w:r>
      <w:r w:rsidR="009E0F4B" w:rsidRPr="005F7D76">
        <w:rPr>
          <w:rFonts w:ascii="Arial" w:hAnsi="Arial" w:cs="Arial"/>
          <w:bCs/>
          <w:color w:val="4BACC6" w:themeColor="accent5"/>
          <w:sz w:val="24"/>
          <w:szCs w:val="24"/>
          <w14:textFill>
            <w14:solidFill>
              <w14:schemeClr w14:val="accent5">
                <w14:lumMod w14:val="50000"/>
                <w14:shade w14:val="30000"/>
                <w14:satMod w14:val="115000"/>
              </w14:schemeClr>
            </w14:solidFill>
          </w14:textFill>
        </w:rPr>
        <w:t>authorities</w:t>
      </w:r>
    </w:p>
    <w:p w14:paraId="4F44DF39" w14:textId="77777777" w:rsidR="005F7D76" w:rsidRPr="005F7D76" w:rsidRDefault="005F7D76" w:rsidP="005F7D76">
      <w:pPr>
        <w:pStyle w:val="ListParagraph"/>
        <w:rPr>
          <w:rFonts w:ascii="Arial" w:hAnsi="Arial" w:cs="Arial"/>
          <w:bCs/>
          <w:color w:val="4BACC6" w:themeColor="accent5"/>
          <w:sz w:val="24"/>
          <w:szCs w:val="24"/>
          <w14:textFill>
            <w14:solidFill>
              <w14:schemeClr w14:val="accent5">
                <w14:lumMod w14:val="50000"/>
                <w14:shade w14:val="30000"/>
                <w14:satMod w14:val="115000"/>
              </w14:schemeClr>
            </w14:solidFill>
          </w14:textFill>
        </w:rPr>
      </w:pPr>
    </w:p>
    <w:p w14:paraId="16CE7CED" w14:textId="6C4AC838" w:rsidR="00584D6F" w:rsidRPr="005F7D76" w:rsidRDefault="00C93293" w:rsidP="00256B23">
      <w:pPr>
        <w:pStyle w:val="ListParagraph"/>
        <w:widowControl w:val="0"/>
        <w:numPr>
          <w:ilvl w:val="0"/>
          <w:numId w:val="2"/>
        </w:numPr>
        <w:pBdr>
          <w:top w:val="nil"/>
          <w:left w:val="nil"/>
          <w:bottom w:val="nil"/>
          <w:right w:val="nil"/>
          <w:between w:val="nil"/>
        </w:pBdr>
        <w:spacing w:line="240" w:lineRule="auto"/>
        <w:rPr>
          <w:rFonts w:ascii="Arial" w:hAnsi="Arial" w:cs="Arial"/>
          <w:bCs/>
          <w:color w:val="4BACC6" w:themeColor="accent5"/>
          <w:sz w:val="24"/>
          <w:szCs w:val="24"/>
          <w14:textFill>
            <w14:solidFill>
              <w14:schemeClr w14:val="accent5">
                <w14:lumMod w14:val="50000"/>
                <w14:shade w14:val="30000"/>
                <w14:satMod w14:val="115000"/>
              </w14:schemeClr>
            </w14:solidFill>
          </w14:textFill>
        </w:rPr>
      </w:pPr>
      <w:r w:rsidRPr="005F7D76">
        <w:rPr>
          <w:rFonts w:ascii="Arial" w:hAnsi="Arial" w:cs="Arial"/>
          <w:bCs/>
          <w:i/>
          <w:sz w:val="24"/>
          <w:szCs w:val="24"/>
        </w:rPr>
        <w:t>Acknowledging</w:t>
      </w:r>
      <w:r w:rsidRPr="005F7D76">
        <w:rPr>
          <w:rFonts w:ascii="Arial" w:hAnsi="Arial" w:cs="Arial"/>
          <w:bCs/>
          <w:sz w:val="24"/>
          <w:szCs w:val="24"/>
        </w:rPr>
        <w:t xml:space="preserve"> that  </w:t>
      </w:r>
      <w:r w:rsidRPr="005F7D76">
        <w:rPr>
          <w:rFonts w:ascii="Arial" w:hAnsi="Arial" w:cs="Arial"/>
          <w:sz w:val="24"/>
          <w:szCs w:val="24"/>
        </w:rPr>
        <w:t>without guidelines or directives, the undisciplined use of AI poses unlimited risks to the well-being of individuals and societies and creates possibilities for economic, political, social, as well as all forms of exploitation</w:t>
      </w:r>
    </w:p>
    <w:p w14:paraId="38EB72A9" w14:textId="77777777" w:rsidR="00212095" w:rsidRPr="00DD4669" w:rsidRDefault="00212095" w:rsidP="00212095">
      <w:pPr>
        <w:rPr>
          <w:bCs/>
          <w:color w:val="4BACC6" w:themeColor="accent5"/>
          <w:sz w:val="24"/>
          <w:szCs w:val="24"/>
          <w14:textFill>
            <w14:solidFill>
              <w14:schemeClr w14:val="accent5">
                <w14:lumMod w14:val="50000"/>
                <w14:shade w14:val="30000"/>
                <w14:satMod w14:val="115000"/>
              </w14:schemeClr>
            </w14:solidFill>
          </w14:textFill>
        </w:rPr>
      </w:pPr>
    </w:p>
    <w:p w14:paraId="3F697DF7" w14:textId="77777777" w:rsidR="00C42057" w:rsidRPr="00DD4669" w:rsidRDefault="00C42057" w:rsidP="0018249A">
      <w:pPr>
        <w:jc w:val="both"/>
        <w:rPr>
          <w:b/>
          <w:sz w:val="24"/>
          <w:szCs w:val="24"/>
        </w:rPr>
      </w:pPr>
    </w:p>
    <w:p w14:paraId="3C03B821" w14:textId="263A5AFD" w:rsidR="00C93293" w:rsidRDefault="00C93293" w:rsidP="00584D6F">
      <w:pPr>
        <w:ind w:left="2160" w:firstLine="720"/>
        <w:jc w:val="both"/>
        <w:rPr>
          <w:b/>
          <w:sz w:val="28"/>
          <w:szCs w:val="28"/>
        </w:rPr>
      </w:pPr>
    </w:p>
    <w:p w14:paraId="27C14FD6" w14:textId="77777777" w:rsidR="005F7D76" w:rsidRDefault="005F7D76" w:rsidP="00584D6F">
      <w:pPr>
        <w:ind w:left="2160" w:firstLine="720"/>
        <w:jc w:val="both"/>
        <w:rPr>
          <w:b/>
          <w:sz w:val="28"/>
          <w:szCs w:val="28"/>
        </w:rPr>
      </w:pPr>
    </w:p>
    <w:p w14:paraId="618853B4" w14:textId="342D3F68" w:rsidR="009E0F4B" w:rsidRPr="00584D6F" w:rsidRDefault="00033D2E" w:rsidP="00584D6F">
      <w:pPr>
        <w:ind w:left="2160" w:firstLine="720"/>
        <w:jc w:val="both"/>
        <w:rPr>
          <w:b/>
          <w:sz w:val="28"/>
          <w:szCs w:val="28"/>
        </w:rPr>
      </w:pPr>
      <w:r>
        <w:rPr>
          <w:b/>
          <w:sz w:val="28"/>
          <w:szCs w:val="28"/>
        </w:rPr>
        <w:t>IV</w:t>
      </w:r>
      <w:r w:rsidR="00584D6F" w:rsidRPr="00584D6F">
        <w:rPr>
          <w:b/>
          <w:sz w:val="28"/>
          <w:szCs w:val="28"/>
        </w:rPr>
        <w:t xml:space="preserve">.  FRAMEWORK DESIGN </w:t>
      </w:r>
    </w:p>
    <w:p w14:paraId="50B07175" w14:textId="77777777" w:rsidR="00584D6F" w:rsidRDefault="00584D6F" w:rsidP="009E0F4B">
      <w:pPr>
        <w:jc w:val="both"/>
        <w:rPr>
          <w:sz w:val="24"/>
          <w:szCs w:val="24"/>
        </w:rPr>
      </w:pPr>
    </w:p>
    <w:p w14:paraId="114DC043" w14:textId="6F1D436C" w:rsidR="0018249A" w:rsidRPr="00DD4669" w:rsidRDefault="0018249A" w:rsidP="009E0F4B">
      <w:pPr>
        <w:jc w:val="both"/>
        <w:rPr>
          <w:sz w:val="24"/>
          <w:szCs w:val="24"/>
        </w:rPr>
      </w:pPr>
      <w:r w:rsidRPr="00DD4669">
        <w:rPr>
          <w:sz w:val="24"/>
          <w:szCs w:val="24"/>
        </w:rPr>
        <w:t>Consistent with the principles of</w:t>
      </w:r>
      <w:r w:rsidRPr="00DD4669">
        <w:rPr>
          <w:i/>
          <w:sz w:val="24"/>
          <w:szCs w:val="24"/>
        </w:rPr>
        <w:t xml:space="preserve"> </w:t>
      </w:r>
      <w:r w:rsidRPr="00DD4669">
        <w:rPr>
          <w:sz w:val="24"/>
          <w:szCs w:val="24"/>
        </w:rPr>
        <w:t>the</w:t>
      </w:r>
      <w:r w:rsidRPr="00DD4669">
        <w:rPr>
          <w:i/>
          <w:sz w:val="24"/>
          <w:szCs w:val="24"/>
        </w:rPr>
        <w:t xml:space="preserve"> </w:t>
      </w:r>
      <w:r w:rsidR="009E0F4B" w:rsidRPr="00DD4669">
        <w:rPr>
          <w:i/>
          <w:sz w:val="24"/>
          <w:szCs w:val="24"/>
        </w:rPr>
        <w:t>Social Contract for the AI Age</w:t>
      </w:r>
      <w:r w:rsidRPr="00DD4669">
        <w:rPr>
          <w:i/>
          <w:sz w:val="24"/>
          <w:szCs w:val="24"/>
        </w:rPr>
        <w:t xml:space="preserve">, </w:t>
      </w:r>
      <w:r w:rsidRPr="00DD4669">
        <w:rPr>
          <w:sz w:val="24"/>
          <w:szCs w:val="24"/>
        </w:rPr>
        <w:t>the</w:t>
      </w:r>
      <w:r w:rsidRPr="00DD4669">
        <w:rPr>
          <w:i/>
          <w:sz w:val="24"/>
          <w:szCs w:val="24"/>
        </w:rPr>
        <w:t xml:space="preserve"> </w:t>
      </w:r>
      <w:r w:rsidR="009E0F4B" w:rsidRPr="00DD4669">
        <w:rPr>
          <w:sz w:val="24"/>
          <w:szCs w:val="24"/>
        </w:rPr>
        <w:t xml:space="preserve"> </w:t>
      </w:r>
      <w:r w:rsidRPr="00DD4669">
        <w:rPr>
          <w:sz w:val="24"/>
          <w:szCs w:val="24"/>
        </w:rPr>
        <w:t xml:space="preserve">AIIA </w:t>
      </w:r>
      <w:r w:rsidR="00A21AD2" w:rsidRPr="00DD4669">
        <w:rPr>
          <w:sz w:val="24"/>
          <w:szCs w:val="24"/>
        </w:rPr>
        <w:t>draft framework is conceived as:</w:t>
      </w:r>
    </w:p>
    <w:p w14:paraId="21204E56" w14:textId="77777777" w:rsidR="0018249A" w:rsidRPr="00DD4669" w:rsidRDefault="0018249A" w:rsidP="009E0F4B">
      <w:pPr>
        <w:jc w:val="both"/>
        <w:rPr>
          <w:sz w:val="24"/>
          <w:szCs w:val="24"/>
        </w:rPr>
      </w:pPr>
    </w:p>
    <w:p w14:paraId="36B3F01E" w14:textId="25F253BE" w:rsidR="0018249A" w:rsidRPr="00DD4669" w:rsidRDefault="0018249A" w:rsidP="00256B23">
      <w:pPr>
        <w:pStyle w:val="ListParagraph"/>
        <w:numPr>
          <w:ilvl w:val="0"/>
          <w:numId w:val="7"/>
        </w:numPr>
        <w:jc w:val="both"/>
        <w:rPr>
          <w:rFonts w:ascii="Arial" w:hAnsi="Arial" w:cs="Arial"/>
          <w:sz w:val="24"/>
          <w:szCs w:val="24"/>
        </w:rPr>
      </w:pPr>
      <w:r w:rsidRPr="00DD4669">
        <w:rPr>
          <w:rFonts w:ascii="Arial" w:hAnsi="Arial" w:cs="Arial"/>
          <w:sz w:val="24"/>
          <w:szCs w:val="24"/>
        </w:rPr>
        <w:t xml:space="preserve">A multi-stakeholder, </w:t>
      </w:r>
      <w:r w:rsidR="009E0F4B" w:rsidRPr="00DD4669">
        <w:rPr>
          <w:rFonts w:ascii="Arial" w:hAnsi="Arial" w:cs="Arial"/>
          <w:sz w:val="24"/>
          <w:szCs w:val="24"/>
        </w:rPr>
        <w:t xml:space="preserve">consensus-based </w:t>
      </w:r>
      <w:r w:rsidRPr="00DD4669">
        <w:rPr>
          <w:rFonts w:ascii="Arial" w:hAnsi="Arial" w:cs="Arial"/>
          <w:sz w:val="24"/>
          <w:szCs w:val="24"/>
        </w:rPr>
        <w:t>international agreement</w:t>
      </w:r>
      <w:r w:rsidR="009E0F4B" w:rsidRPr="00DD4669">
        <w:rPr>
          <w:rFonts w:ascii="Arial" w:hAnsi="Arial" w:cs="Arial"/>
          <w:sz w:val="24"/>
          <w:szCs w:val="24"/>
        </w:rPr>
        <w:t xml:space="preserve"> </w:t>
      </w:r>
      <w:r w:rsidRPr="00DD4669">
        <w:rPr>
          <w:rFonts w:ascii="Arial" w:hAnsi="Arial" w:cs="Arial"/>
          <w:sz w:val="24"/>
          <w:szCs w:val="24"/>
        </w:rPr>
        <w:t xml:space="preserve">to establish common </w:t>
      </w:r>
      <w:r w:rsidR="009E0F4B" w:rsidRPr="00DD4669">
        <w:rPr>
          <w:rFonts w:ascii="Arial" w:hAnsi="Arial" w:cs="Arial"/>
          <w:sz w:val="24"/>
          <w:szCs w:val="24"/>
        </w:rPr>
        <w:t xml:space="preserve"> policy and practice in </w:t>
      </w:r>
      <w:r w:rsidRPr="00DD4669">
        <w:rPr>
          <w:rFonts w:ascii="Arial" w:hAnsi="Arial" w:cs="Arial"/>
          <w:sz w:val="24"/>
          <w:szCs w:val="24"/>
        </w:rPr>
        <w:t>development, uses, implementation and applications of AI</w:t>
      </w:r>
    </w:p>
    <w:p w14:paraId="43681FDA" w14:textId="77777777" w:rsidR="0018249A" w:rsidRPr="00DD4669" w:rsidRDefault="0018249A" w:rsidP="0018249A">
      <w:pPr>
        <w:pStyle w:val="ListParagraph"/>
        <w:spacing w:after="0" w:line="240" w:lineRule="auto"/>
        <w:ind w:left="780"/>
        <w:jc w:val="both"/>
        <w:rPr>
          <w:rFonts w:ascii="Arial" w:hAnsi="Arial" w:cs="Arial"/>
          <w:sz w:val="24"/>
          <w:szCs w:val="24"/>
        </w:rPr>
      </w:pPr>
    </w:p>
    <w:p w14:paraId="07DC1EDC" w14:textId="2968BEC7" w:rsidR="009E0F4B" w:rsidRPr="00DD4669" w:rsidRDefault="0018249A" w:rsidP="00256B23">
      <w:pPr>
        <w:pStyle w:val="ListParagraph"/>
        <w:numPr>
          <w:ilvl w:val="0"/>
          <w:numId w:val="7"/>
        </w:numPr>
        <w:spacing w:line="240" w:lineRule="auto"/>
        <w:jc w:val="both"/>
        <w:rPr>
          <w:rFonts w:ascii="Arial" w:hAnsi="Arial" w:cs="Arial"/>
          <w:sz w:val="24"/>
          <w:szCs w:val="24"/>
        </w:rPr>
      </w:pPr>
      <w:r w:rsidRPr="00DD4669">
        <w:rPr>
          <w:rFonts w:ascii="Arial" w:hAnsi="Arial" w:cs="Arial"/>
          <w:color w:val="632423" w:themeColor="accent2" w:themeShade="80"/>
          <w:sz w:val="24"/>
          <w:szCs w:val="24"/>
        </w:rPr>
        <w:t xml:space="preserve">Anchored in the balance of influence  </w:t>
      </w:r>
      <w:r w:rsidRPr="00DD4669">
        <w:rPr>
          <w:rFonts w:ascii="Arial" w:hAnsi="Arial" w:cs="Arial"/>
          <w:color w:val="000000" w:themeColor="text1"/>
          <w:sz w:val="24"/>
          <w:szCs w:val="24"/>
        </w:rPr>
        <w:t xml:space="preserve">and responsibility among governments, businesses, civil society, individuals, and other entities. </w:t>
      </w:r>
    </w:p>
    <w:p w14:paraId="098A742A" w14:textId="77777777" w:rsidR="00C42057" w:rsidRPr="00DD4669" w:rsidRDefault="00C42057" w:rsidP="00C42057">
      <w:pPr>
        <w:spacing w:line="240" w:lineRule="auto"/>
        <w:jc w:val="both"/>
        <w:rPr>
          <w:sz w:val="24"/>
          <w:szCs w:val="24"/>
        </w:rPr>
      </w:pPr>
    </w:p>
    <w:p w14:paraId="4230B5BA" w14:textId="2746FA52" w:rsidR="0018249A" w:rsidRPr="000B5AA1" w:rsidRDefault="0018249A" w:rsidP="00256B23">
      <w:pPr>
        <w:pStyle w:val="ListParagraph"/>
        <w:numPr>
          <w:ilvl w:val="0"/>
          <w:numId w:val="7"/>
        </w:numPr>
        <w:spacing w:line="240" w:lineRule="auto"/>
        <w:jc w:val="both"/>
        <w:rPr>
          <w:rFonts w:ascii="Arial" w:hAnsi="Arial" w:cs="Arial"/>
          <w:sz w:val="24"/>
          <w:szCs w:val="24"/>
        </w:rPr>
      </w:pPr>
      <w:r w:rsidRPr="000B5AA1">
        <w:rPr>
          <w:rFonts w:ascii="Arial" w:hAnsi="Arial" w:cs="Arial"/>
          <w:sz w:val="24"/>
          <w:szCs w:val="24"/>
        </w:rPr>
        <w:t>Respect</w:t>
      </w:r>
      <w:r w:rsidR="00A21AD2" w:rsidRPr="000B5AA1">
        <w:rPr>
          <w:rFonts w:ascii="Arial" w:hAnsi="Arial" w:cs="Arial"/>
          <w:sz w:val="24"/>
          <w:szCs w:val="24"/>
        </w:rPr>
        <w:t>ing of</w:t>
      </w:r>
      <w:r w:rsidRPr="000B5AA1">
        <w:rPr>
          <w:rFonts w:ascii="Arial" w:hAnsi="Arial" w:cs="Arial"/>
          <w:sz w:val="24"/>
          <w:szCs w:val="24"/>
        </w:rPr>
        <w:t xml:space="preserve"> national authority and </w:t>
      </w:r>
      <w:r w:rsidR="00ED48F4" w:rsidRPr="000B5AA1">
        <w:rPr>
          <w:rFonts w:ascii="Arial" w:hAnsi="Arial" w:cs="Arial"/>
          <w:sz w:val="24"/>
          <w:szCs w:val="24"/>
        </w:rPr>
        <w:t>international</w:t>
      </w:r>
      <w:r w:rsidRPr="000B5AA1">
        <w:rPr>
          <w:rFonts w:ascii="Arial" w:hAnsi="Arial" w:cs="Arial"/>
          <w:sz w:val="24"/>
          <w:szCs w:val="24"/>
        </w:rPr>
        <w:t xml:space="preserve"> commitments and requires </w:t>
      </w:r>
      <w:r w:rsidR="00ED48F4" w:rsidRPr="000B5AA1">
        <w:rPr>
          <w:rFonts w:ascii="Arial" w:hAnsi="Arial" w:cs="Arial"/>
          <w:sz w:val="24"/>
          <w:szCs w:val="24"/>
        </w:rPr>
        <w:t>assurances</w:t>
      </w:r>
      <w:r w:rsidRPr="000B5AA1">
        <w:rPr>
          <w:rFonts w:ascii="Arial" w:hAnsi="Arial" w:cs="Arial"/>
          <w:sz w:val="24"/>
          <w:szCs w:val="24"/>
        </w:rPr>
        <w:t xml:space="preserve"> of rights and responsibilities for all </w:t>
      </w:r>
      <w:r w:rsidR="00ED48F4" w:rsidRPr="000B5AA1">
        <w:rPr>
          <w:rFonts w:ascii="Arial" w:hAnsi="Arial" w:cs="Arial"/>
          <w:sz w:val="24"/>
          <w:szCs w:val="24"/>
        </w:rPr>
        <w:t>participants</w:t>
      </w:r>
      <w:r w:rsidR="00A21AD2" w:rsidRPr="000B5AA1">
        <w:rPr>
          <w:rFonts w:ascii="Arial" w:hAnsi="Arial" w:cs="Arial"/>
          <w:sz w:val="24"/>
          <w:szCs w:val="24"/>
        </w:rPr>
        <w:t xml:space="preserve"> </w:t>
      </w:r>
      <w:r w:rsidR="00ED48F4" w:rsidRPr="000B5AA1">
        <w:rPr>
          <w:rFonts w:ascii="Arial" w:hAnsi="Arial" w:cs="Arial"/>
          <w:sz w:val="24"/>
          <w:szCs w:val="24"/>
        </w:rPr>
        <w:t>and decision-</w:t>
      </w:r>
      <w:r w:rsidR="00A21AD2" w:rsidRPr="000B5AA1">
        <w:rPr>
          <w:rFonts w:ascii="Arial" w:hAnsi="Arial" w:cs="Arial"/>
          <w:sz w:val="24"/>
          <w:szCs w:val="24"/>
        </w:rPr>
        <w:t>entities.</w:t>
      </w:r>
    </w:p>
    <w:p w14:paraId="13811B8B" w14:textId="77777777" w:rsidR="006E24EA" w:rsidRPr="000B5AA1" w:rsidRDefault="006E24EA" w:rsidP="006E24EA">
      <w:pPr>
        <w:pStyle w:val="ListParagraph"/>
        <w:rPr>
          <w:rFonts w:ascii="Arial" w:hAnsi="Arial" w:cs="Arial"/>
          <w:sz w:val="24"/>
          <w:szCs w:val="24"/>
        </w:rPr>
      </w:pPr>
    </w:p>
    <w:p w14:paraId="13523850" w14:textId="6A94AD47" w:rsidR="006E24EA" w:rsidRPr="000B5AA1" w:rsidRDefault="00ED48F4" w:rsidP="00C42057">
      <w:pPr>
        <w:spacing w:line="240" w:lineRule="auto"/>
        <w:rPr>
          <w:rFonts w:eastAsia="Times New Roman"/>
          <w:sz w:val="24"/>
          <w:szCs w:val="24"/>
        </w:rPr>
      </w:pPr>
      <w:r w:rsidRPr="000B5AA1">
        <w:rPr>
          <w:rFonts w:eastAsia="Times New Roman"/>
          <w:sz w:val="24"/>
          <w:szCs w:val="24"/>
        </w:rPr>
        <w:t>The tasks required</w:t>
      </w:r>
      <w:r w:rsidR="00C42057" w:rsidRPr="000B5AA1">
        <w:rPr>
          <w:rFonts w:eastAsia="Times New Roman"/>
          <w:sz w:val="24"/>
          <w:szCs w:val="24"/>
        </w:rPr>
        <w:t xml:space="preserve"> </w:t>
      </w:r>
      <w:r w:rsidR="00EC4B28" w:rsidRPr="000B5AA1">
        <w:rPr>
          <w:rFonts w:eastAsia="Times New Roman"/>
          <w:sz w:val="24"/>
          <w:szCs w:val="24"/>
        </w:rPr>
        <w:t xml:space="preserve">to </w:t>
      </w:r>
      <w:r w:rsidR="00E035E8" w:rsidRPr="000B5AA1">
        <w:rPr>
          <w:rFonts w:eastAsia="Times New Roman"/>
          <w:sz w:val="24"/>
          <w:szCs w:val="24"/>
        </w:rPr>
        <w:t xml:space="preserve">consolidate </w:t>
      </w:r>
      <w:r w:rsidR="00C42057" w:rsidRPr="000B5AA1">
        <w:rPr>
          <w:rFonts w:eastAsia="Times New Roman"/>
          <w:sz w:val="24"/>
          <w:szCs w:val="24"/>
        </w:rPr>
        <w:t xml:space="preserve">the </w:t>
      </w:r>
      <w:r w:rsidR="00C42057" w:rsidRPr="000B5AA1">
        <w:rPr>
          <w:rFonts w:eastAsia="Times New Roman"/>
          <w:i/>
          <w:sz w:val="24"/>
          <w:szCs w:val="24"/>
        </w:rPr>
        <w:t>Draft</w:t>
      </w:r>
      <w:r w:rsidR="00C42057" w:rsidRPr="000B5AA1">
        <w:rPr>
          <w:rFonts w:eastAsia="Times New Roman"/>
          <w:sz w:val="24"/>
          <w:szCs w:val="24"/>
        </w:rPr>
        <w:t xml:space="preserve"> into a formal </w:t>
      </w:r>
      <w:r w:rsidR="00E035E8" w:rsidRPr="000B5AA1">
        <w:rPr>
          <w:rFonts w:eastAsia="Times New Roman"/>
          <w:i/>
          <w:sz w:val="24"/>
          <w:szCs w:val="24"/>
        </w:rPr>
        <w:t>Framework</w:t>
      </w:r>
      <w:r w:rsidR="00C42057" w:rsidRPr="000B5AA1">
        <w:rPr>
          <w:rFonts w:eastAsia="Times New Roman"/>
          <w:i/>
          <w:sz w:val="24"/>
          <w:szCs w:val="24"/>
        </w:rPr>
        <w:t xml:space="preserve"> </w:t>
      </w:r>
      <w:r w:rsidR="00C42057" w:rsidRPr="000B5AA1">
        <w:rPr>
          <w:rFonts w:eastAsia="Times New Roman"/>
          <w:sz w:val="24"/>
          <w:szCs w:val="24"/>
        </w:rPr>
        <w:t>include:</w:t>
      </w:r>
    </w:p>
    <w:p w14:paraId="54470D2F" w14:textId="081A69F2" w:rsidR="006E24EA" w:rsidRPr="000B5AA1" w:rsidRDefault="00C42057" w:rsidP="006E24EA">
      <w:pPr>
        <w:spacing w:line="240" w:lineRule="auto"/>
        <w:rPr>
          <w:rFonts w:eastAsia="Times New Roman"/>
          <w:sz w:val="24"/>
          <w:szCs w:val="24"/>
        </w:rPr>
      </w:pPr>
      <w:r w:rsidRPr="000B5AA1">
        <w:rPr>
          <w:rFonts w:eastAsia="Times New Roman"/>
          <w:sz w:val="24"/>
          <w:szCs w:val="24"/>
        </w:rPr>
        <w:t xml:space="preserve"> </w:t>
      </w:r>
    </w:p>
    <w:p w14:paraId="44D19FC9" w14:textId="6AA98DFD" w:rsidR="006E24EA" w:rsidRPr="000B5AA1" w:rsidRDefault="006E24EA" w:rsidP="00256B23">
      <w:pPr>
        <w:pStyle w:val="ListParagraph"/>
        <w:numPr>
          <w:ilvl w:val="0"/>
          <w:numId w:val="1"/>
        </w:numPr>
        <w:shd w:val="clear" w:color="auto" w:fill="FFFFFF"/>
        <w:rPr>
          <w:rFonts w:ascii="Arial" w:hAnsi="Arial" w:cs="Arial"/>
          <w:sz w:val="24"/>
          <w:szCs w:val="24"/>
        </w:rPr>
      </w:pPr>
      <w:r w:rsidRPr="000B5AA1">
        <w:rPr>
          <w:rFonts w:ascii="Arial" w:eastAsia="Times New Roman" w:hAnsi="Arial" w:cs="Arial"/>
          <w:b/>
          <w:sz w:val="24"/>
          <w:szCs w:val="24"/>
        </w:rPr>
        <w:t>Reviewing</w:t>
      </w:r>
      <w:r w:rsidRPr="000B5AA1">
        <w:rPr>
          <w:rFonts w:ascii="Arial" w:eastAsia="Times New Roman" w:hAnsi="Arial" w:cs="Arial"/>
          <w:sz w:val="24"/>
          <w:szCs w:val="24"/>
        </w:rPr>
        <w:t xml:space="preserve"> </w:t>
      </w:r>
      <w:r w:rsidRPr="000B5AA1">
        <w:rPr>
          <w:rFonts w:ascii="Arial" w:hAnsi="Arial" w:cs="Arial"/>
          <w:sz w:val="24"/>
          <w:szCs w:val="24"/>
        </w:rPr>
        <w:t xml:space="preserve">legal frameworks for </w:t>
      </w:r>
      <w:r w:rsidR="00ED48F4" w:rsidRPr="000B5AA1">
        <w:rPr>
          <w:rFonts w:ascii="Arial" w:hAnsi="Arial" w:cs="Arial"/>
          <w:sz w:val="24"/>
          <w:szCs w:val="24"/>
        </w:rPr>
        <w:t>AI to</w:t>
      </w:r>
      <w:r w:rsidR="005320A5" w:rsidRPr="000B5AA1">
        <w:rPr>
          <w:rFonts w:ascii="Arial" w:hAnsi="Arial" w:cs="Arial"/>
          <w:sz w:val="24"/>
          <w:szCs w:val="24"/>
        </w:rPr>
        <w:t xml:space="preserve"> </w:t>
      </w:r>
      <w:r w:rsidR="00ED48F4" w:rsidRPr="000B5AA1">
        <w:rPr>
          <w:rFonts w:ascii="Arial" w:hAnsi="Arial" w:cs="Arial"/>
          <w:sz w:val="24"/>
          <w:szCs w:val="24"/>
        </w:rPr>
        <w:t>identify</w:t>
      </w:r>
      <w:r w:rsidRPr="000B5AA1">
        <w:rPr>
          <w:rFonts w:ascii="Arial" w:hAnsi="Arial" w:cs="Arial"/>
          <w:sz w:val="24"/>
          <w:szCs w:val="24"/>
        </w:rPr>
        <w:t xml:space="preserve"> essential elements for </w:t>
      </w:r>
      <w:r w:rsidR="00882BE5" w:rsidRPr="000B5AA1">
        <w:rPr>
          <w:rFonts w:ascii="Arial" w:hAnsi="Arial" w:cs="Arial"/>
          <w:sz w:val="24"/>
          <w:szCs w:val="24"/>
        </w:rPr>
        <w:t>an</w:t>
      </w:r>
      <w:r w:rsidRPr="000B5AA1">
        <w:rPr>
          <w:rFonts w:ascii="Arial" w:hAnsi="Arial" w:cs="Arial"/>
          <w:sz w:val="24"/>
          <w:szCs w:val="24"/>
        </w:rPr>
        <w:t xml:space="preserve"> international AI legal framework.</w:t>
      </w:r>
    </w:p>
    <w:p w14:paraId="38EBC872" w14:textId="77777777" w:rsidR="006E24EA" w:rsidRPr="000B5AA1" w:rsidRDefault="006E24EA" w:rsidP="006E24EA">
      <w:pPr>
        <w:pStyle w:val="ListParagraph"/>
        <w:shd w:val="clear" w:color="auto" w:fill="FFFFFF"/>
        <w:rPr>
          <w:rFonts w:ascii="Arial" w:hAnsi="Arial" w:cs="Arial"/>
          <w:sz w:val="24"/>
          <w:szCs w:val="24"/>
        </w:rPr>
      </w:pPr>
    </w:p>
    <w:p w14:paraId="4875A2DE" w14:textId="6325658D" w:rsidR="006E24EA" w:rsidRPr="00033D2E" w:rsidRDefault="006E24EA" w:rsidP="00256B23">
      <w:pPr>
        <w:pStyle w:val="ListParagraph"/>
        <w:numPr>
          <w:ilvl w:val="0"/>
          <w:numId w:val="1"/>
        </w:numPr>
        <w:shd w:val="clear" w:color="auto" w:fill="FFFFFF"/>
        <w:rPr>
          <w:rFonts w:ascii="Arial" w:hAnsi="Arial" w:cs="Arial"/>
          <w:sz w:val="24"/>
          <w:szCs w:val="24"/>
        </w:rPr>
      </w:pPr>
      <w:r w:rsidRPr="00033D2E">
        <w:rPr>
          <w:rFonts w:ascii="Arial" w:eastAsia="Times New Roman" w:hAnsi="Arial" w:cs="Arial"/>
          <w:b/>
          <w:sz w:val="24"/>
          <w:szCs w:val="24"/>
        </w:rPr>
        <w:t xml:space="preserve">Defining </w:t>
      </w:r>
      <w:r w:rsidRPr="00033D2E">
        <w:rPr>
          <w:rFonts w:ascii="Arial" w:eastAsia="Times New Roman" w:hAnsi="Arial" w:cs="Arial"/>
          <w:sz w:val="24"/>
          <w:szCs w:val="24"/>
        </w:rPr>
        <w:t>methods to pre</w:t>
      </w:r>
      <w:r w:rsidR="00E035E8" w:rsidRPr="00033D2E">
        <w:rPr>
          <w:rFonts w:ascii="Arial" w:eastAsia="Times New Roman" w:hAnsi="Arial" w:cs="Arial"/>
          <w:sz w:val="24"/>
          <w:szCs w:val="24"/>
        </w:rPr>
        <w:t>v</w:t>
      </w:r>
      <w:r w:rsidRPr="00033D2E">
        <w:rPr>
          <w:rFonts w:ascii="Arial" w:eastAsia="Times New Roman" w:hAnsi="Arial" w:cs="Arial"/>
          <w:sz w:val="24"/>
          <w:szCs w:val="24"/>
        </w:rPr>
        <w:t>ent abuses by governments and businesses in uses of AI, Data,</w:t>
      </w:r>
      <w:r w:rsidR="00ED48F4" w:rsidRPr="00033D2E">
        <w:rPr>
          <w:rFonts w:ascii="Arial" w:eastAsia="Times New Roman" w:hAnsi="Arial" w:cs="Arial"/>
          <w:sz w:val="24"/>
          <w:szCs w:val="24"/>
        </w:rPr>
        <w:t xml:space="preserve"> Digital Technology, Cyberspace</w:t>
      </w:r>
      <w:r w:rsidRPr="00033D2E">
        <w:rPr>
          <w:rFonts w:ascii="Arial" w:eastAsia="Times New Roman" w:hAnsi="Arial" w:cs="Arial"/>
          <w:sz w:val="24"/>
          <w:szCs w:val="24"/>
        </w:rPr>
        <w:t xml:space="preserve"> (including attacking companies, organizations, and individuals on the Internet)</w:t>
      </w:r>
    </w:p>
    <w:p w14:paraId="63F5F63D" w14:textId="77777777" w:rsidR="006E24EA" w:rsidRPr="000B5AA1" w:rsidRDefault="006E24EA" w:rsidP="006E24EA">
      <w:pPr>
        <w:pStyle w:val="ListParagraph"/>
        <w:shd w:val="clear" w:color="auto" w:fill="FFFFFF"/>
        <w:rPr>
          <w:rFonts w:ascii="Arial" w:hAnsi="Arial" w:cs="Arial"/>
          <w:sz w:val="24"/>
          <w:szCs w:val="24"/>
        </w:rPr>
      </w:pPr>
    </w:p>
    <w:p w14:paraId="6E274772" w14:textId="71A549AD" w:rsidR="00E035E8" w:rsidRPr="000B5AA1" w:rsidRDefault="006E24EA" w:rsidP="00256B23">
      <w:pPr>
        <w:pStyle w:val="ListParagraph"/>
        <w:numPr>
          <w:ilvl w:val="0"/>
          <w:numId w:val="1"/>
        </w:numPr>
        <w:shd w:val="clear" w:color="auto" w:fill="FFFFFF"/>
        <w:rPr>
          <w:rFonts w:ascii="Arial" w:hAnsi="Arial" w:cs="Arial"/>
          <w:sz w:val="24"/>
          <w:szCs w:val="24"/>
        </w:rPr>
      </w:pPr>
      <w:r w:rsidRPr="000B5AA1">
        <w:rPr>
          <w:rFonts w:ascii="Arial" w:eastAsia="Times New Roman" w:hAnsi="Arial" w:cs="Arial"/>
          <w:b/>
          <w:sz w:val="24"/>
          <w:szCs w:val="24"/>
          <w:lang w:val="vi-VN"/>
        </w:rPr>
        <w:t>C</w:t>
      </w:r>
      <w:r w:rsidR="00ED48F4" w:rsidRPr="000B5AA1">
        <w:rPr>
          <w:rFonts w:ascii="Arial" w:eastAsia="Times New Roman" w:hAnsi="Arial" w:cs="Arial"/>
          <w:b/>
          <w:sz w:val="24"/>
          <w:szCs w:val="24"/>
        </w:rPr>
        <w:t>onsolidating</w:t>
      </w:r>
      <w:r w:rsidRPr="000B5AA1">
        <w:rPr>
          <w:rFonts w:ascii="Arial" w:eastAsia="Times New Roman" w:hAnsi="Arial" w:cs="Arial"/>
          <w:b/>
          <w:sz w:val="24"/>
          <w:szCs w:val="24"/>
        </w:rPr>
        <w:t xml:space="preserve"> </w:t>
      </w:r>
      <w:r w:rsidRPr="000B5AA1">
        <w:rPr>
          <w:rFonts w:ascii="Arial" w:eastAsia="Times New Roman" w:hAnsi="Arial" w:cs="Arial"/>
          <w:sz w:val="24"/>
          <w:szCs w:val="24"/>
        </w:rPr>
        <w:t>norms to manage</w:t>
      </w:r>
      <w:r w:rsidR="00E035E8" w:rsidRPr="000B5AA1">
        <w:rPr>
          <w:rFonts w:ascii="Arial" w:eastAsia="Times New Roman" w:hAnsi="Arial" w:cs="Arial"/>
          <w:sz w:val="24"/>
          <w:szCs w:val="24"/>
        </w:rPr>
        <w:t xml:space="preserve"> all aspects of AI innovations and </w:t>
      </w:r>
      <w:r w:rsidR="00ED48F4" w:rsidRPr="000B5AA1">
        <w:rPr>
          <w:rFonts w:ascii="Arial" w:eastAsia="Times New Roman" w:hAnsi="Arial" w:cs="Arial"/>
          <w:sz w:val="24"/>
          <w:szCs w:val="24"/>
        </w:rPr>
        <w:t>applications</w:t>
      </w:r>
    </w:p>
    <w:p w14:paraId="73ECC617" w14:textId="77777777" w:rsidR="00E035E8" w:rsidRPr="000B5AA1" w:rsidRDefault="00E035E8" w:rsidP="00E035E8">
      <w:pPr>
        <w:pStyle w:val="ListParagraph"/>
        <w:rPr>
          <w:rFonts w:ascii="Arial" w:eastAsia="Times New Roman" w:hAnsi="Arial" w:cs="Arial"/>
          <w:sz w:val="24"/>
          <w:szCs w:val="24"/>
        </w:rPr>
      </w:pPr>
    </w:p>
    <w:p w14:paraId="3C325809" w14:textId="5EA8536E" w:rsidR="006E24EA" w:rsidRPr="000B5AA1" w:rsidRDefault="006E24EA" w:rsidP="00256B23">
      <w:pPr>
        <w:pStyle w:val="ListParagraph"/>
        <w:numPr>
          <w:ilvl w:val="0"/>
          <w:numId w:val="1"/>
        </w:numPr>
        <w:shd w:val="clear" w:color="auto" w:fill="FFFFFF"/>
        <w:rPr>
          <w:rFonts w:ascii="Arial" w:hAnsi="Arial" w:cs="Arial"/>
          <w:sz w:val="24"/>
          <w:szCs w:val="24"/>
        </w:rPr>
      </w:pPr>
      <w:r w:rsidRPr="000B5AA1">
        <w:rPr>
          <w:rFonts w:ascii="Arial" w:eastAsia="Times New Roman" w:hAnsi="Arial" w:cs="Arial"/>
          <w:b/>
          <w:sz w:val="24"/>
          <w:szCs w:val="24"/>
        </w:rPr>
        <w:t>Supporting</w:t>
      </w:r>
      <w:r w:rsidRPr="000B5AA1">
        <w:rPr>
          <w:rFonts w:ascii="Arial" w:eastAsia="Times New Roman" w:hAnsi="Arial" w:cs="Arial"/>
          <w:sz w:val="24"/>
          <w:szCs w:val="24"/>
        </w:rPr>
        <w:t xml:space="preserve"> the provisions of the Budapest Convention on Cybercrime as well as the EU General Directives</w:t>
      </w:r>
      <w:r w:rsidR="00ED48F4" w:rsidRPr="000B5AA1">
        <w:rPr>
          <w:rFonts w:ascii="Arial" w:eastAsia="Times New Roman" w:hAnsi="Arial" w:cs="Arial"/>
          <w:sz w:val="24"/>
          <w:szCs w:val="24"/>
        </w:rPr>
        <w:t>,</w:t>
      </w:r>
      <w:r w:rsidRPr="000B5AA1">
        <w:rPr>
          <w:rFonts w:ascii="Arial" w:eastAsia="Times New Roman" w:hAnsi="Arial" w:cs="Arial"/>
          <w:sz w:val="24"/>
          <w:szCs w:val="24"/>
        </w:rPr>
        <w:t xml:space="preserve"> and/or</w:t>
      </w:r>
      <w:r w:rsidR="00ED48F4" w:rsidRPr="000B5AA1">
        <w:rPr>
          <w:rFonts w:ascii="Arial" w:eastAsia="Times New Roman" w:hAnsi="Arial" w:cs="Arial"/>
          <w:sz w:val="24"/>
          <w:szCs w:val="24"/>
        </w:rPr>
        <w:t xml:space="preserve"> incorporating basic principles</w:t>
      </w:r>
      <w:r w:rsidRPr="000B5AA1">
        <w:rPr>
          <w:rFonts w:ascii="Arial" w:eastAsia="Times New Roman" w:hAnsi="Arial" w:cs="Arial"/>
          <w:sz w:val="24"/>
          <w:szCs w:val="24"/>
        </w:rPr>
        <w:t xml:space="preserve"> thereof</w:t>
      </w:r>
      <w:r w:rsidR="00ED48F4" w:rsidRPr="000B5AA1">
        <w:rPr>
          <w:rFonts w:ascii="Arial" w:eastAsia="Times New Roman" w:hAnsi="Arial" w:cs="Arial"/>
          <w:sz w:val="24"/>
          <w:szCs w:val="24"/>
        </w:rPr>
        <w:t xml:space="preserve">. </w:t>
      </w:r>
    </w:p>
    <w:p w14:paraId="72681A8C" w14:textId="77777777" w:rsidR="006E24EA" w:rsidRPr="000B5AA1" w:rsidRDefault="006E24EA" w:rsidP="006E24EA">
      <w:pPr>
        <w:pStyle w:val="ListParagraph"/>
        <w:shd w:val="clear" w:color="auto" w:fill="FFFFFF"/>
        <w:rPr>
          <w:rFonts w:ascii="Arial" w:hAnsi="Arial" w:cs="Arial"/>
          <w:sz w:val="24"/>
          <w:szCs w:val="24"/>
        </w:rPr>
      </w:pPr>
    </w:p>
    <w:p w14:paraId="050D3B6E" w14:textId="5D63791E" w:rsidR="00E035E8" w:rsidRPr="00584D6F" w:rsidRDefault="00033D2E" w:rsidP="00256B23">
      <w:pPr>
        <w:pStyle w:val="ListParagraph"/>
        <w:numPr>
          <w:ilvl w:val="0"/>
          <w:numId w:val="1"/>
        </w:numPr>
        <w:rPr>
          <w:rFonts w:ascii="Arial" w:eastAsia="Times New Roman" w:hAnsi="Arial" w:cs="Arial"/>
          <w:sz w:val="24"/>
          <w:szCs w:val="24"/>
        </w:rPr>
      </w:pPr>
      <w:r>
        <w:rPr>
          <w:rFonts w:ascii="Arial" w:eastAsia="Times New Roman" w:hAnsi="Arial" w:cs="Arial"/>
          <w:b/>
          <w:sz w:val="24"/>
          <w:szCs w:val="24"/>
        </w:rPr>
        <w:t xml:space="preserve">Constructing </w:t>
      </w:r>
      <w:r w:rsidR="00E035E8" w:rsidRPr="000B5AA1">
        <w:rPr>
          <w:rFonts w:ascii="Arial" w:eastAsia="Times New Roman" w:hAnsi="Arial" w:cs="Arial"/>
          <w:b/>
          <w:sz w:val="24"/>
          <w:szCs w:val="24"/>
        </w:rPr>
        <w:t xml:space="preserve"> </w:t>
      </w:r>
      <w:r w:rsidR="00E035E8" w:rsidRPr="000B5AA1">
        <w:rPr>
          <w:rFonts w:ascii="Arial" w:eastAsia="Times New Roman" w:hAnsi="Arial" w:cs="Arial"/>
          <w:sz w:val="24"/>
          <w:szCs w:val="24"/>
        </w:rPr>
        <w:t>sanction</w:t>
      </w:r>
      <w:r>
        <w:rPr>
          <w:rFonts w:ascii="Arial" w:eastAsia="Times New Roman" w:hAnsi="Arial" w:cs="Arial"/>
          <w:sz w:val="24"/>
          <w:szCs w:val="24"/>
        </w:rPr>
        <w:t xml:space="preserve"> system</w:t>
      </w:r>
      <w:r w:rsidR="00E035E8" w:rsidRPr="000B5AA1">
        <w:rPr>
          <w:rFonts w:ascii="Arial" w:eastAsia="Times New Roman" w:hAnsi="Arial" w:cs="Arial"/>
          <w:sz w:val="24"/>
          <w:szCs w:val="24"/>
        </w:rPr>
        <w:t xml:space="preserve"> for violations of rights and responsibilities </w:t>
      </w:r>
      <w:r w:rsidR="00ED48F4" w:rsidRPr="000B5AA1">
        <w:rPr>
          <w:rFonts w:ascii="Arial" w:eastAsia="Times New Roman" w:hAnsi="Arial" w:cs="Arial"/>
          <w:sz w:val="24"/>
          <w:szCs w:val="24"/>
        </w:rPr>
        <w:t>associated</w:t>
      </w:r>
      <w:r w:rsidR="00E035E8" w:rsidRPr="000B5AA1">
        <w:rPr>
          <w:rFonts w:ascii="Arial" w:eastAsia="Times New Roman" w:hAnsi="Arial" w:cs="Arial"/>
          <w:sz w:val="24"/>
          <w:szCs w:val="24"/>
        </w:rPr>
        <w:t xml:space="preserve"> with </w:t>
      </w:r>
      <w:r w:rsidR="00ED48F4" w:rsidRPr="00DD4669">
        <w:rPr>
          <w:rFonts w:ascii="Arial" w:eastAsia="Times New Roman" w:hAnsi="Arial" w:cs="Arial"/>
          <w:color w:val="0B323C"/>
          <w:sz w:val="24"/>
          <w:szCs w:val="24"/>
        </w:rPr>
        <w:t>de</w:t>
      </w:r>
      <w:r w:rsidR="00ED48F4">
        <w:rPr>
          <w:rFonts w:ascii="Arial" w:eastAsia="Times New Roman" w:hAnsi="Arial" w:cs="Arial"/>
          <w:color w:val="0B323C"/>
          <w:sz w:val="24"/>
          <w:szCs w:val="24"/>
        </w:rPr>
        <w:t>v</w:t>
      </w:r>
      <w:r w:rsidR="00ED48F4" w:rsidRPr="00DD4669">
        <w:rPr>
          <w:rFonts w:ascii="Arial" w:eastAsia="Times New Roman" w:hAnsi="Arial" w:cs="Arial"/>
          <w:color w:val="0B323C"/>
          <w:sz w:val="24"/>
          <w:szCs w:val="24"/>
        </w:rPr>
        <w:t>elopment</w:t>
      </w:r>
      <w:r w:rsidR="00ED48F4">
        <w:rPr>
          <w:rFonts w:ascii="Arial" w:eastAsia="Times New Roman" w:hAnsi="Arial" w:cs="Arial"/>
          <w:color w:val="0B323C"/>
          <w:sz w:val="24"/>
          <w:szCs w:val="24"/>
        </w:rPr>
        <w:t>, design,</w:t>
      </w:r>
      <w:r w:rsidR="00E035E8" w:rsidRPr="00DD4669">
        <w:rPr>
          <w:rFonts w:ascii="Arial" w:eastAsia="Times New Roman" w:hAnsi="Arial" w:cs="Arial"/>
          <w:color w:val="0B323C"/>
          <w:sz w:val="24"/>
          <w:szCs w:val="24"/>
        </w:rPr>
        <w:t xml:space="preserve"> </w:t>
      </w:r>
      <w:r w:rsidR="00C94666">
        <w:rPr>
          <w:rFonts w:ascii="Arial" w:eastAsia="Times New Roman" w:hAnsi="Arial" w:cs="Arial"/>
          <w:color w:val="0B323C"/>
          <w:sz w:val="24"/>
          <w:szCs w:val="24"/>
        </w:rPr>
        <w:t>a</w:t>
      </w:r>
      <w:r w:rsidR="00E035E8" w:rsidRPr="00DD4669">
        <w:rPr>
          <w:rFonts w:ascii="Arial" w:eastAsia="Times New Roman" w:hAnsi="Arial" w:cs="Arial"/>
          <w:color w:val="0B323C"/>
          <w:sz w:val="24"/>
          <w:szCs w:val="24"/>
        </w:rPr>
        <w:t>pplications, or implementation of AI</w:t>
      </w:r>
    </w:p>
    <w:p w14:paraId="64920371" w14:textId="30C95143" w:rsidR="001A3A8F" w:rsidRDefault="001A3A8F" w:rsidP="009E0F4B">
      <w:pPr>
        <w:tabs>
          <w:tab w:val="left" w:pos="1276"/>
        </w:tabs>
        <w:spacing w:before="120" w:after="120"/>
        <w:jc w:val="both"/>
        <w:rPr>
          <w:rFonts w:eastAsiaTheme="minorHAnsi"/>
          <w:b/>
          <w:sz w:val="24"/>
          <w:szCs w:val="24"/>
        </w:rPr>
      </w:pPr>
    </w:p>
    <w:p w14:paraId="75F22F67" w14:textId="77777777" w:rsidR="00ED48F4" w:rsidRDefault="001A3A8F" w:rsidP="009E0F4B">
      <w:pPr>
        <w:tabs>
          <w:tab w:val="left" w:pos="1276"/>
        </w:tabs>
        <w:spacing w:before="120" w:after="120"/>
        <w:jc w:val="both"/>
        <w:rPr>
          <w:rFonts w:eastAsiaTheme="minorHAnsi"/>
          <w:b/>
          <w:sz w:val="28"/>
          <w:szCs w:val="28"/>
        </w:rPr>
      </w:pPr>
      <w:r>
        <w:rPr>
          <w:rFonts w:eastAsiaTheme="minorHAnsi"/>
          <w:b/>
          <w:sz w:val="28"/>
          <w:szCs w:val="28"/>
        </w:rPr>
        <w:tab/>
      </w:r>
      <w:r>
        <w:rPr>
          <w:rFonts w:eastAsiaTheme="minorHAnsi"/>
          <w:b/>
          <w:sz w:val="28"/>
          <w:szCs w:val="28"/>
        </w:rPr>
        <w:tab/>
      </w:r>
      <w:r>
        <w:rPr>
          <w:rFonts w:eastAsiaTheme="minorHAnsi"/>
          <w:b/>
          <w:sz w:val="28"/>
          <w:szCs w:val="28"/>
        </w:rPr>
        <w:tab/>
      </w:r>
    </w:p>
    <w:p w14:paraId="3DB03169" w14:textId="77777777" w:rsidR="00ED48F4" w:rsidRDefault="00ED48F4" w:rsidP="009E0F4B">
      <w:pPr>
        <w:tabs>
          <w:tab w:val="left" w:pos="1276"/>
        </w:tabs>
        <w:spacing w:before="120" w:after="120"/>
        <w:jc w:val="both"/>
        <w:rPr>
          <w:rFonts w:eastAsiaTheme="minorHAnsi"/>
          <w:b/>
          <w:sz w:val="28"/>
          <w:szCs w:val="28"/>
        </w:rPr>
      </w:pPr>
    </w:p>
    <w:p w14:paraId="050A228D" w14:textId="77777777" w:rsidR="00ED48F4" w:rsidRDefault="00ED48F4" w:rsidP="009E0F4B">
      <w:pPr>
        <w:tabs>
          <w:tab w:val="left" w:pos="1276"/>
        </w:tabs>
        <w:spacing w:before="120" w:after="120"/>
        <w:jc w:val="both"/>
        <w:rPr>
          <w:rFonts w:eastAsiaTheme="minorHAnsi"/>
          <w:b/>
          <w:sz w:val="28"/>
          <w:szCs w:val="28"/>
        </w:rPr>
      </w:pPr>
    </w:p>
    <w:p w14:paraId="4894E8E1" w14:textId="77777777" w:rsidR="00C93293" w:rsidRDefault="00C93293" w:rsidP="00033D2E">
      <w:pPr>
        <w:tabs>
          <w:tab w:val="left" w:pos="1276"/>
        </w:tabs>
        <w:spacing w:before="120" w:after="120"/>
        <w:rPr>
          <w:rFonts w:eastAsiaTheme="minorHAnsi"/>
          <w:b/>
          <w:sz w:val="28"/>
          <w:szCs w:val="28"/>
        </w:rPr>
      </w:pPr>
    </w:p>
    <w:p w14:paraId="4189BDCF" w14:textId="779C1CDA" w:rsidR="001A3A8F" w:rsidRDefault="00033D2E" w:rsidP="00ED48F4">
      <w:pPr>
        <w:tabs>
          <w:tab w:val="left" w:pos="1276"/>
        </w:tabs>
        <w:spacing w:before="120" w:after="120"/>
        <w:jc w:val="center"/>
        <w:rPr>
          <w:rFonts w:eastAsiaTheme="minorHAnsi"/>
          <w:b/>
          <w:sz w:val="28"/>
          <w:szCs w:val="28"/>
        </w:rPr>
      </w:pPr>
      <w:r>
        <w:rPr>
          <w:rFonts w:eastAsiaTheme="minorHAnsi"/>
          <w:b/>
          <w:sz w:val="28"/>
          <w:szCs w:val="28"/>
        </w:rPr>
        <w:t>V</w:t>
      </w:r>
      <w:r w:rsidR="00584D6F">
        <w:rPr>
          <w:rFonts w:eastAsiaTheme="minorHAnsi"/>
          <w:b/>
          <w:sz w:val="28"/>
          <w:szCs w:val="28"/>
        </w:rPr>
        <w:t>. M</w:t>
      </w:r>
      <w:r w:rsidR="00584D6F" w:rsidRPr="00584D6F">
        <w:rPr>
          <w:rFonts w:eastAsiaTheme="minorHAnsi"/>
          <w:b/>
          <w:sz w:val="28"/>
          <w:szCs w:val="28"/>
        </w:rPr>
        <w:t>EASU</w:t>
      </w:r>
      <w:r w:rsidR="00584D6F">
        <w:rPr>
          <w:rFonts w:eastAsiaTheme="minorHAnsi"/>
          <w:b/>
          <w:sz w:val="28"/>
          <w:szCs w:val="28"/>
        </w:rPr>
        <w:t>R</w:t>
      </w:r>
      <w:r w:rsidR="00584D6F" w:rsidRPr="00584D6F">
        <w:rPr>
          <w:rFonts w:eastAsiaTheme="minorHAnsi"/>
          <w:b/>
          <w:sz w:val="28"/>
          <w:szCs w:val="28"/>
        </w:rPr>
        <w:t>ES to be TAKEN</w:t>
      </w:r>
    </w:p>
    <w:p w14:paraId="22AA7D21" w14:textId="77777777" w:rsidR="001A3A8F" w:rsidRDefault="001A3A8F" w:rsidP="009E0F4B">
      <w:pPr>
        <w:tabs>
          <w:tab w:val="left" w:pos="1276"/>
        </w:tabs>
        <w:spacing w:before="120" w:after="120"/>
        <w:jc w:val="both"/>
        <w:rPr>
          <w:rFonts w:eastAsiaTheme="minorHAnsi"/>
          <w:sz w:val="24"/>
          <w:szCs w:val="24"/>
        </w:rPr>
      </w:pPr>
    </w:p>
    <w:p w14:paraId="51A678D9" w14:textId="03301C92" w:rsidR="006E24EA" w:rsidRPr="001A3A8F" w:rsidRDefault="006E24EA" w:rsidP="009E0F4B">
      <w:pPr>
        <w:tabs>
          <w:tab w:val="left" w:pos="1276"/>
        </w:tabs>
        <w:spacing w:before="120" w:after="120"/>
        <w:jc w:val="both"/>
        <w:rPr>
          <w:rFonts w:eastAsiaTheme="minorHAnsi"/>
          <w:b/>
          <w:sz w:val="28"/>
          <w:szCs w:val="28"/>
        </w:rPr>
      </w:pPr>
      <w:r w:rsidRPr="00DD4669">
        <w:rPr>
          <w:rFonts w:eastAsiaTheme="minorHAnsi"/>
          <w:sz w:val="24"/>
          <w:szCs w:val="24"/>
        </w:rPr>
        <w:t>Giv</w:t>
      </w:r>
      <w:r w:rsidR="00ED48F4">
        <w:rPr>
          <w:rFonts w:eastAsiaTheme="minorHAnsi"/>
          <w:sz w:val="24"/>
          <w:szCs w:val="24"/>
        </w:rPr>
        <w:t xml:space="preserve">en that “unrestricted use” of </w:t>
      </w:r>
      <w:r w:rsidR="00ED48F4" w:rsidRPr="00C93293">
        <w:rPr>
          <w:rFonts w:eastAsiaTheme="minorHAnsi"/>
          <w:sz w:val="24"/>
          <w:szCs w:val="24"/>
        </w:rPr>
        <w:t>AI</w:t>
      </w:r>
      <w:r w:rsidRPr="00ED48F4">
        <w:rPr>
          <w:rFonts w:eastAsiaTheme="minorHAnsi"/>
          <w:color w:val="FF0000"/>
          <w:sz w:val="24"/>
          <w:szCs w:val="24"/>
        </w:rPr>
        <w:t xml:space="preserve"> </w:t>
      </w:r>
      <w:r w:rsidRPr="00DD4669">
        <w:rPr>
          <w:rFonts w:eastAsiaTheme="minorHAnsi"/>
          <w:sz w:val="24"/>
          <w:szCs w:val="24"/>
        </w:rPr>
        <w:t>is not accept</w:t>
      </w:r>
      <w:r w:rsidR="00ED48F4">
        <w:rPr>
          <w:rFonts w:eastAsiaTheme="minorHAnsi"/>
          <w:sz w:val="24"/>
          <w:szCs w:val="24"/>
        </w:rPr>
        <w:t>able</w:t>
      </w:r>
      <w:r w:rsidRPr="00DD4669">
        <w:rPr>
          <w:rFonts w:eastAsiaTheme="minorHAnsi"/>
          <w:sz w:val="24"/>
          <w:szCs w:val="24"/>
        </w:rPr>
        <w:t xml:space="preserve"> by the International community, and </w:t>
      </w:r>
      <w:r w:rsidR="00ED48F4" w:rsidRPr="00ED48F4">
        <w:rPr>
          <w:rFonts w:eastAsiaTheme="minorHAnsi"/>
          <w:color w:val="FF0000"/>
          <w:sz w:val="24"/>
          <w:szCs w:val="24"/>
        </w:rPr>
        <w:t>a</w:t>
      </w:r>
      <w:r w:rsidR="00ED48F4">
        <w:rPr>
          <w:rFonts w:eastAsiaTheme="minorHAnsi"/>
          <w:sz w:val="24"/>
          <w:szCs w:val="24"/>
        </w:rPr>
        <w:t xml:space="preserve"> </w:t>
      </w:r>
      <w:r w:rsidRPr="00DD4669">
        <w:rPr>
          <w:rFonts w:eastAsiaTheme="minorHAnsi"/>
          <w:sz w:val="24"/>
          <w:szCs w:val="24"/>
        </w:rPr>
        <w:t>“total ba</w:t>
      </w:r>
      <w:r w:rsidR="00AA6C35" w:rsidRPr="00DD4669">
        <w:rPr>
          <w:rFonts w:eastAsiaTheme="minorHAnsi"/>
          <w:sz w:val="24"/>
          <w:szCs w:val="24"/>
        </w:rPr>
        <w:t>n</w:t>
      </w:r>
      <w:r w:rsidRPr="00DD4669">
        <w:rPr>
          <w:rFonts w:eastAsiaTheme="minorHAnsi"/>
          <w:sz w:val="24"/>
          <w:szCs w:val="24"/>
        </w:rPr>
        <w:t xml:space="preserve">” may be </w:t>
      </w:r>
      <w:r w:rsidR="00C93293">
        <w:rPr>
          <w:rFonts w:eastAsiaTheme="minorHAnsi"/>
          <w:sz w:val="24"/>
          <w:szCs w:val="24"/>
        </w:rPr>
        <w:t>unreasonable</w:t>
      </w:r>
      <w:r w:rsidRPr="00DD4669">
        <w:rPr>
          <w:rFonts w:eastAsiaTheme="minorHAnsi"/>
          <w:sz w:val="24"/>
          <w:szCs w:val="24"/>
        </w:rPr>
        <w:t xml:space="preserve"> at this point, the </w:t>
      </w:r>
      <w:r w:rsidRPr="00DD4669">
        <w:rPr>
          <w:rFonts w:eastAsiaTheme="minorHAnsi"/>
          <w:i/>
          <w:sz w:val="24"/>
          <w:szCs w:val="24"/>
        </w:rPr>
        <w:t xml:space="preserve">Draft Framework for AIIA </w:t>
      </w:r>
      <w:r w:rsidRPr="00DD4669">
        <w:rPr>
          <w:rFonts w:eastAsiaTheme="minorHAnsi"/>
          <w:sz w:val="24"/>
          <w:szCs w:val="24"/>
        </w:rPr>
        <w:t xml:space="preserve">puts forth a set of measures </w:t>
      </w:r>
      <w:r w:rsidR="00E035E8" w:rsidRPr="00DD4669">
        <w:rPr>
          <w:rFonts w:eastAsiaTheme="minorHAnsi"/>
          <w:sz w:val="24"/>
          <w:szCs w:val="24"/>
        </w:rPr>
        <w:t>for immediate review and adoption by the international community:</w:t>
      </w:r>
    </w:p>
    <w:p w14:paraId="0D5596EC" w14:textId="278B961B" w:rsidR="00AA6C35" w:rsidRPr="00DD4669" w:rsidRDefault="00AA6C35" w:rsidP="009E0F4B">
      <w:pPr>
        <w:tabs>
          <w:tab w:val="left" w:pos="1276"/>
        </w:tabs>
        <w:spacing w:before="120" w:after="120"/>
        <w:jc w:val="both"/>
        <w:rPr>
          <w:rFonts w:eastAsiaTheme="minorHAnsi"/>
          <w:b/>
          <w:sz w:val="24"/>
          <w:szCs w:val="24"/>
        </w:rPr>
      </w:pPr>
    </w:p>
    <w:p w14:paraId="310A5064" w14:textId="57B776E1" w:rsidR="00AA6C35" w:rsidRPr="00DD4669" w:rsidRDefault="001002EE" w:rsidP="00256B23">
      <w:pPr>
        <w:pStyle w:val="ListParagraph"/>
        <w:numPr>
          <w:ilvl w:val="0"/>
          <w:numId w:val="10"/>
        </w:numPr>
        <w:tabs>
          <w:tab w:val="left" w:pos="1276"/>
        </w:tabs>
        <w:spacing w:before="120" w:after="120"/>
        <w:jc w:val="both"/>
        <w:rPr>
          <w:rFonts w:ascii="Arial" w:hAnsi="Arial" w:cs="Arial"/>
          <w:b/>
          <w:sz w:val="24"/>
          <w:szCs w:val="24"/>
        </w:rPr>
      </w:pPr>
      <w:r w:rsidRPr="00DD4669">
        <w:rPr>
          <w:rFonts w:ascii="Arial" w:hAnsi="Arial" w:cs="Arial"/>
          <w:b/>
          <w:sz w:val="24"/>
          <w:szCs w:val="24"/>
        </w:rPr>
        <w:t>Individual Rights and Responsibilities</w:t>
      </w:r>
    </w:p>
    <w:p w14:paraId="12FE099F" w14:textId="50D61B4D" w:rsidR="00C42057" w:rsidRPr="00DD4669" w:rsidRDefault="00C42057" w:rsidP="00C42057">
      <w:pPr>
        <w:tabs>
          <w:tab w:val="left" w:pos="1276"/>
        </w:tabs>
        <w:spacing w:before="120" w:after="120" w:line="240" w:lineRule="auto"/>
        <w:ind w:left="720"/>
        <w:jc w:val="both"/>
        <w:rPr>
          <w:rFonts w:eastAsia="Calibri"/>
          <w:bCs/>
          <w:sz w:val="24"/>
          <w:szCs w:val="24"/>
        </w:rPr>
      </w:pPr>
      <w:r w:rsidRPr="00DD4669">
        <w:rPr>
          <w:rFonts w:eastAsia="Calibri"/>
          <w:bCs/>
          <w:sz w:val="24"/>
          <w:szCs w:val="24"/>
        </w:rPr>
        <w:t xml:space="preserve">The </w:t>
      </w:r>
      <w:r w:rsidR="00ED48F4">
        <w:rPr>
          <w:rFonts w:eastAsia="Calibri"/>
          <w:bCs/>
          <w:sz w:val="24"/>
          <w:szCs w:val="24"/>
        </w:rPr>
        <w:t>scope</w:t>
      </w:r>
      <w:r w:rsidRPr="00DD4669">
        <w:rPr>
          <w:rFonts w:eastAsia="Calibri"/>
          <w:bCs/>
          <w:sz w:val="24"/>
          <w:szCs w:val="24"/>
        </w:rPr>
        <w:t xml:space="preserve"> of </w:t>
      </w:r>
      <w:r w:rsidRPr="005D0190">
        <w:rPr>
          <w:rFonts w:eastAsia="Calibri"/>
          <w:bCs/>
          <w:i/>
          <w:sz w:val="24"/>
          <w:szCs w:val="24"/>
        </w:rPr>
        <w:t>rights</w:t>
      </w:r>
      <w:r w:rsidRPr="00DD4669">
        <w:rPr>
          <w:rFonts w:eastAsia="Calibri"/>
          <w:bCs/>
          <w:sz w:val="24"/>
          <w:szCs w:val="24"/>
        </w:rPr>
        <w:t xml:space="preserve"> include:</w:t>
      </w:r>
    </w:p>
    <w:p w14:paraId="6D0B3F78" w14:textId="782DF068" w:rsidR="00AA6C35" w:rsidRPr="00033D2E" w:rsidRDefault="00AA6C35" w:rsidP="00256B23">
      <w:pPr>
        <w:pStyle w:val="ListParagraph"/>
        <w:numPr>
          <w:ilvl w:val="2"/>
          <w:numId w:val="8"/>
        </w:numPr>
        <w:tabs>
          <w:tab w:val="left" w:pos="1276"/>
        </w:tabs>
        <w:spacing w:before="120" w:after="120" w:line="240" w:lineRule="auto"/>
        <w:jc w:val="both"/>
        <w:rPr>
          <w:rFonts w:ascii="Arial" w:eastAsia="Calibri" w:hAnsi="Arial" w:cs="Arial"/>
          <w:bCs/>
          <w:sz w:val="24"/>
          <w:szCs w:val="24"/>
          <w:lang w:val="vi-VN"/>
        </w:rPr>
      </w:pPr>
      <w:r w:rsidRPr="00DD4669">
        <w:rPr>
          <w:rFonts w:ascii="Arial" w:eastAsia="Calibri" w:hAnsi="Arial" w:cs="Arial"/>
          <w:bCs/>
          <w:sz w:val="24"/>
          <w:szCs w:val="24"/>
        </w:rPr>
        <w:t>R</w:t>
      </w:r>
      <w:r w:rsidR="001A3A8F">
        <w:rPr>
          <w:rFonts w:ascii="Arial" w:eastAsia="Calibri" w:hAnsi="Arial" w:cs="Arial"/>
          <w:bCs/>
          <w:sz w:val="24"/>
          <w:szCs w:val="24"/>
        </w:rPr>
        <w:t>i</w:t>
      </w:r>
      <w:r w:rsidR="00ED48F4">
        <w:rPr>
          <w:rFonts w:ascii="Arial" w:eastAsia="Calibri" w:hAnsi="Arial" w:cs="Arial"/>
          <w:bCs/>
          <w:sz w:val="24"/>
          <w:szCs w:val="24"/>
        </w:rPr>
        <w:t>ghts pertaining to</w:t>
      </w:r>
      <w:r w:rsidRPr="00DD4669">
        <w:rPr>
          <w:rFonts w:ascii="Arial" w:eastAsia="Calibri" w:hAnsi="Arial" w:cs="Arial"/>
          <w:bCs/>
          <w:sz w:val="24"/>
          <w:szCs w:val="24"/>
        </w:rPr>
        <w:t xml:space="preserve"> Data and Internet</w:t>
      </w:r>
    </w:p>
    <w:p w14:paraId="156CB786" w14:textId="77777777" w:rsidR="00033D2E" w:rsidRPr="00033D2E" w:rsidRDefault="00033D2E" w:rsidP="00033D2E">
      <w:pPr>
        <w:pStyle w:val="ListParagraph"/>
        <w:tabs>
          <w:tab w:val="left" w:pos="1276"/>
        </w:tabs>
        <w:spacing w:before="120" w:after="120" w:line="240" w:lineRule="auto"/>
        <w:ind w:left="2160"/>
        <w:jc w:val="both"/>
        <w:rPr>
          <w:rFonts w:ascii="Arial" w:eastAsia="Calibri" w:hAnsi="Arial" w:cs="Arial"/>
          <w:bCs/>
          <w:sz w:val="24"/>
          <w:szCs w:val="24"/>
          <w:lang w:val="vi-VN"/>
        </w:rPr>
      </w:pPr>
    </w:p>
    <w:p w14:paraId="52096E43" w14:textId="34A00D02" w:rsidR="00033D2E" w:rsidRPr="00033D2E" w:rsidRDefault="00AA6C35" w:rsidP="00256B23">
      <w:pPr>
        <w:pStyle w:val="ListParagraph"/>
        <w:numPr>
          <w:ilvl w:val="2"/>
          <w:numId w:val="8"/>
        </w:numPr>
        <w:tabs>
          <w:tab w:val="left" w:pos="1276"/>
        </w:tabs>
        <w:spacing w:before="120" w:after="120" w:line="240" w:lineRule="auto"/>
        <w:jc w:val="both"/>
        <w:rPr>
          <w:rFonts w:ascii="Arial" w:eastAsia="Calibri" w:hAnsi="Arial" w:cs="Arial"/>
          <w:bCs/>
          <w:sz w:val="24"/>
          <w:szCs w:val="24"/>
        </w:rPr>
      </w:pPr>
      <w:r w:rsidRPr="00DD4669">
        <w:rPr>
          <w:rFonts w:ascii="Arial" w:eastAsia="Calibri" w:hAnsi="Arial" w:cs="Arial"/>
          <w:bCs/>
          <w:sz w:val="24"/>
          <w:szCs w:val="24"/>
        </w:rPr>
        <w:t>Rights to digital and AI related educ</w:t>
      </w:r>
      <w:r w:rsidR="001A3A8F">
        <w:rPr>
          <w:rFonts w:ascii="Arial" w:eastAsia="Calibri" w:hAnsi="Arial" w:cs="Arial"/>
          <w:bCs/>
          <w:sz w:val="24"/>
          <w:szCs w:val="24"/>
        </w:rPr>
        <w:t>a</w:t>
      </w:r>
      <w:r w:rsidRPr="00DD4669">
        <w:rPr>
          <w:rFonts w:ascii="Arial" w:eastAsia="Calibri" w:hAnsi="Arial" w:cs="Arial"/>
          <w:bCs/>
          <w:sz w:val="24"/>
          <w:szCs w:val="24"/>
        </w:rPr>
        <w:t>tion</w:t>
      </w:r>
    </w:p>
    <w:p w14:paraId="3BB962A0" w14:textId="77777777" w:rsidR="00033D2E" w:rsidRPr="00033D2E" w:rsidRDefault="00033D2E" w:rsidP="00033D2E">
      <w:pPr>
        <w:pStyle w:val="ListParagraph"/>
        <w:tabs>
          <w:tab w:val="left" w:pos="1276"/>
        </w:tabs>
        <w:spacing w:before="120" w:after="120" w:line="240" w:lineRule="auto"/>
        <w:ind w:left="2160"/>
        <w:jc w:val="both"/>
        <w:rPr>
          <w:rFonts w:ascii="Arial" w:eastAsia="Calibri" w:hAnsi="Arial" w:cs="Arial"/>
          <w:bCs/>
          <w:sz w:val="24"/>
          <w:szCs w:val="24"/>
        </w:rPr>
      </w:pPr>
    </w:p>
    <w:p w14:paraId="7AF4CAA1" w14:textId="39BD75FC" w:rsidR="00AA6C35" w:rsidRDefault="00AA6C35" w:rsidP="00256B23">
      <w:pPr>
        <w:pStyle w:val="ListParagraph"/>
        <w:numPr>
          <w:ilvl w:val="2"/>
          <w:numId w:val="8"/>
        </w:numPr>
        <w:tabs>
          <w:tab w:val="left" w:pos="1276"/>
        </w:tabs>
        <w:spacing w:before="120" w:after="120" w:line="240" w:lineRule="auto"/>
        <w:jc w:val="both"/>
        <w:rPr>
          <w:rFonts w:ascii="Arial" w:eastAsia="Calibri" w:hAnsi="Arial" w:cs="Arial"/>
          <w:bCs/>
          <w:sz w:val="24"/>
          <w:szCs w:val="24"/>
        </w:rPr>
      </w:pPr>
      <w:r w:rsidRPr="00DD4669">
        <w:rPr>
          <w:rFonts w:ascii="Arial" w:eastAsia="Calibri" w:hAnsi="Arial" w:cs="Arial"/>
          <w:bCs/>
          <w:sz w:val="24"/>
          <w:szCs w:val="24"/>
        </w:rPr>
        <w:t xml:space="preserve">Rights to </w:t>
      </w:r>
      <w:r w:rsidR="001A3A8F">
        <w:rPr>
          <w:rFonts w:ascii="Arial" w:eastAsia="Calibri" w:hAnsi="Arial" w:cs="Arial"/>
          <w:bCs/>
          <w:sz w:val="24"/>
          <w:szCs w:val="24"/>
        </w:rPr>
        <w:t>p</w:t>
      </w:r>
      <w:r w:rsidRPr="00DD4669">
        <w:rPr>
          <w:rFonts w:ascii="Arial" w:eastAsia="Calibri" w:hAnsi="Arial" w:cs="Arial"/>
          <w:bCs/>
          <w:sz w:val="24"/>
          <w:szCs w:val="24"/>
        </w:rPr>
        <w:t xml:space="preserve">olitical </w:t>
      </w:r>
      <w:r w:rsidR="001A3A8F">
        <w:rPr>
          <w:rFonts w:ascii="Arial" w:eastAsia="Calibri" w:hAnsi="Arial" w:cs="Arial"/>
          <w:bCs/>
          <w:sz w:val="24"/>
          <w:szCs w:val="24"/>
        </w:rPr>
        <w:t>p</w:t>
      </w:r>
      <w:r w:rsidR="00ED48F4">
        <w:rPr>
          <w:rFonts w:ascii="Arial" w:eastAsia="Calibri" w:hAnsi="Arial" w:cs="Arial"/>
          <w:bCs/>
          <w:sz w:val="24"/>
          <w:szCs w:val="24"/>
        </w:rPr>
        <w:t>articipation</w:t>
      </w:r>
      <w:r w:rsidRPr="00DD4669">
        <w:rPr>
          <w:rFonts w:ascii="Arial" w:eastAsia="Calibri" w:hAnsi="Arial" w:cs="Arial"/>
          <w:bCs/>
          <w:sz w:val="24"/>
          <w:szCs w:val="24"/>
        </w:rPr>
        <w:t xml:space="preserve"> </w:t>
      </w:r>
      <w:r w:rsidR="001A3A8F">
        <w:rPr>
          <w:rFonts w:ascii="Arial" w:eastAsia="Calibri" w:hAnsi="Arial" w:cs="Arial"/>
          <w:bCs/>
          <w:sz w:val="24"/>
          <w:szCs w:val="24"/>
        </w:rPr>
        <w:t xml:space="preserve">in AI </w:t>
      </w:r>
      <w:r w:rsidR="00C93293">
        <w:rPr>
          <w:rFonts w:ascii="Arial" w:eastAsia="Calibri" w:hAnsi="Arial" w:cs="Arial"/>
          <w:bCs/>
          <w:sz w:val="24"/>
          <w:szCs w:val="24"/>
        </w:rPr>
        <w:t xml:space="preserve">policy </w:t>
      </w:r>
      <w:r w:rsidRPr="00DD4669">
        <w:rPr>
          <w:rFonts w:ascii="Arial" w:eastAsia="Calibri" w:hAnsi="Arial" w:cs="Arial"/>
          <w:bCs/>
          <w:sz w:val="24"/>
          <w:szCs w:val="24"/>
        </w:rPr>
        <w:t>deliberations</w:t>
      </w:r>
    </w:p>
    <w:p w14:paraId="34641F5C" w14:textId="77777777" w:rsidR="00033D2E" w:rsidRPr="00DD4669" w:rsidRDefault="00033D2E" w:rsidP="00033D2E">
      <w:pPr>
        <w:pStyle w:val="ListParagraph"/>
        <w:tabs>
          <w:tab w:val="left" w:pos="1276"/>
        </w:tabs>
        <w:spacing w:before="120" w:after="120" w:line="240" w:lineRule="auto"/>
        <w:ind w:left="2160"/>
        <w:jc w:val="both"/>
        <w:rPr>
          <w:rFonts w:ascii="Arial" w:eastAsia="Calibri" w:hAnsi="Arial" w:cs="Arial"/>
          <w:bCs/>
          <w:sz w:val="24"/>
          <w:szCs w:val="24"/>
        </w:rPr>
      </w:pPr>
    </w:p>
    <w:p w14:paraId="56ED4EC9" w14:textId="2AB59BCE" w:rsidR="00AA6C35" w:rsidRPr="00DD4669" w:rsidRDefault="00ED48F4" w:rsidP="00256B23">
      <w:pPr>
        <w:pStyle w:val="ListParagraph"/>
        <w:numPr>
          <w:ilvl w:val="2"/>
          <w:numId w:val="8"/>
        </w:numPr>
        <w:tabs>
          <w:tab w:val="left" w:pos="1276"/>
        </w:tabs>
        <w:spacing w:before="120" w:after="120" w:line="240" w:lineRule="auto"/>
        <w:jc w:val="both"/>
        <w:rPr>
          <w:rFonts w:ascii="Arial" w:eastAsia="Calibri" w:hAnsi="Arial" w:cs="Arial"/>
          <w:bCs/>
          <w:sz w:val="24"/>
          <w:szCs w:val="24"/>
        </w:rPr>
      </w:pPr>
      <w:r>
        <w:rPr>
          <w:rFonts w:ascii="Arial" w:eastAsia="Calibri" w:hAnsi="Arial" w:cs="Arial"/>
          <w:bCs/>
          <w:sz w:val="24"/>
          <w:szCs w:val="24"/>
        </w:rPr>
        <w:t>Right to</w:t>
      </w:r>
      <w:r w:rsidR="00AA6C35" w:rsidRPr="00DD4669">
        <w:rPr>
          <w:rFonts w:ascii="Arial" w:eastAsia="Calibri" w:hAnsi="Arial" w:cs="Arial"/>
          <w:bCs/>
          <w:sz w:val="24"/>
          <w:szCs w:val="24"/>
        </w:rPr>
        <w:t xml:space="preserve"> avoid  digital damages</w:t>
      </w:r>
    </w:p>
    <w:p w14:paraId="1C0E7B93" w14:textId="39291BCE" w:rsidR="00AA6C35" w:rsidRPr="00DD4669" w:rsidRDefault="00AA6C35" w:rsidP="00AA6C35">
      <w:pPr>
        <w:tabs>
          <w:tab w:val="left" w:pos="1276"/>
        </w:tabs>
        <w:spacing w:before="120" w:after="120"/>
        <w:ind w:firstLine="851"/>
        <w:jc w:val="both"/>
        <w:rPr>
          <w:iCs/>
          <w:sz w:val="24"/>
          <w:szCs w:val="24"/>
          <w:shd w:val="clear" w:color="auto" w:fill="FFFFFF"/>
        </w:rPr>
      </w:pPr>
      <w:r w:rsidRPr="00DD4669">
        <w:rPr>
          <w:iCs/>
          <w:sz w:val="24"/>
          <w:szCs w:val="24"/>
          <w:shd w:val="clear" w:color="auto" w:fill="FFFFFF"/>
        </w:rPr>
        <w:t xml:space="preserve">And with </w:t>
      </w:r>
      <w:r w:rsidR="00ED48F4">
        <w:rPr>
          <w:iCs/>
          <w:sz w:val="24"/>
          <w:szCs w:val="24"/>
          <w:shd w:val="clear" w:color="auto" w:fill="FFFFFF"/>
        </w:rPr>
        <w:t>rights,</w:t>
      </w:r>
      <w:r w:rsidRPr="00DD4669">
        <w:rPr>
          <w:iCs/>
          <w:sz w:val="24"/>
          <w:szCs w:val="24"/>
          <w:shd w:val="clear" w:color="auto" w:fill="FFFFFF"/>
        </w:rPr>
        <w:t xml:space="preserve"> come </w:t>
      </w:r>
      <w:r w:rsidR="001A3A8F" w:rsidRPr="005D0190">
        <w:rPr>
          <w:i/>
          <w:iCs/>
          <w:sz w:val="24"/>
          <w:szCs w:val="24"/>
          <w:shd w:val="clear" w:color="auto" w:fill="FFFFFF"/>
        </w:rPr>
        <w:t>responsibilities</w:t>
      </w:r>
      <w:r w:rsidR="001A3A8F">
        <w:rPr>
          <w:iCs/>
          <w:sz w:val="24"/>
          <w:szCs w:val="24"/>
          <w:shd w:val="clear" w:color="auto" w:fill="FFFFFF"/>
        </w:rPr>
        <w:t xml:space="preserve"> to</w:t>
      </w:r>
      <w:r w:rsidRPr="00DD4669">
        <w:rPr>
          <w:iCs/>
          <w:sz w:val="24"/>
          <w:szCs w:val="24"/>
          <w:shd w:val="clear" w:color="auto" w:fill="FFFFFF"/>
        </w:rPr>
        <w:t>:</w:t>
      </w:r>
    </w:p>
    <w:p w14:paraId="1CF3B44B" w14:textId="77777777" w:rsidR="00033D2E" w:rsidRPr="00033D2E" w:rsidRDefault="00033D2E" w:rsidP="00033D2E">
      <w:pPr>
        <w:pStyle w:val="ListParagraph"/>
        <w:tabs>
          <w:tab w:val="left" w:pos="1276"/>
        </w:tabs>
        <w:spacing w:before="120" w:after="120"/>
        <w:jc w:val="both"/>
        <w:rPr>
          <w:iCs/>
          <w:sz w:val="24"/>
          <w:szCs w:val="24"/>
          <w:shd w:val="clear" w:color="auto" w:fill="FFFFFF"/>
        </w:rPr>
      </w:pPr>
    </w:p>
    <w:p w14:paraId="43F2EC31" w14:textId="77777777" w:rsidR="00033D2E" w:rsidRDefault="00033D2E" w:rsidP="00256B23">
      <w:pPr>
        <w:pStyle w:val="ListParagraph"/>
        <w:numPr>
          <w:ilvl w:val="0"/>
          <w:numId w:val="9"/>
        </w:numPr>
        <w:tabs>
          <w:tab w:val="left" w:pos="1276"/>
        </w:tabs>
        <w:spacing w:before="120" w:after="120"/>
        <w:jc w:val="both"/>
        <w:rPr>
          <w:rFonts w:ascii="Arial" w:hAnsi="Arial" w:cs="Arial"/>
          <w:iCs/>
          <w:sz w:val="24"/>
          <w:szCs w:val="24"/>
          <w:shd w:val="clear" w:color="auto" w:fill="FFFFFF"/>
        </w:rPr>
      </w:pPr>
      <w:r>
        <w:rPr>
          <w:rFonts w:ascii="Arial" w:hAnsi="Arial" w:cs="Arial"/>
          <w:iCs/>
          <w:sz w:val="24"/>
          <w:szCs w:val="24"/>
          <w:shd w:val="clear" w:color="auto" w:fill="FFFFFF"/>
        </w:rPr>
        <w:t>Avoid digital damages</w:t>
      </w:r>
    </w:p>
    <w:p w14:paraId="2E6A5D76" w14:textId="66EA4200" w:rsidR="00AA6C35" w:rsidRPr="00033D2E" w:rsidRDefault="001A3A8F" w:rsidP="00256B23">
      <w:pPr>
        <w:pStyle w:val="ListParagraph"/>
        <w:numPr>
          <w:ilvl w:val="0"/>
          <w:numId w:val="9"/>
        </w:numPr>
        <w:tabs>
          <w:tab w:val="left" w:pos="1276"/>
        </w:tabs>
        <w:spacing w:before="120" w:after="120"/>
        <w:jc w:val="both"/>
        <w:rPr>
          <w:rFonts w:ascii="Arial" w:hAnsi="Arial" w:cs="Arial"/>
          <w:iCs/>
          <w:sz w:val="24"/>
          <w:szCs w:val="24"/>
          <w:shd w:val="clear" w:color="auto" w:fill="FFFFFF"/>
        </w:rPr>
      </w:pPr>
      <w:r w:rsidRPr="00033D2E">
        <w:rPr>
          <w:rFonts w:ascii="Arial" w:hAnsi="Arial" w:cs="Arial"/>
          <w:iCs/>
          <w:sz w:val="24"/>
          <w:szCs w:val="24"/>
          <w:shd w:val="clear" w:color="auto" w:fill="FFFFFF"/>
        </w:rPr>
        <w:t>C</w:t>
      </w:r>
      <w:r w:rsidR="00AA6C35" w:rsidRPr="00033D2E">
        <w:rPr>
          <w:rFonts w:ascii="Arial" w:hAnsi="Arial" w:cs="Arial"/>
          <w:iCs/>
          <w:sz w:val="24"/>
          <w:szCs w:val="24"/>
          <w:shd w:val="clear" w:color="auto" w:fill="FFFFFF"/>
        </w:rPr>
        <w:t>ontribu</w:t>
      </w:r>
      <w:r w:rsidRPr="00033D2E">
        <w:rPr>
          <w:rFonts w:ascii="Arial" w:hAnsi="Arial" w:cs="Arial"/>
          <w:iCs/>
          <w:sz w:val="24"/>
          <w:szCs w:val="24"/>
          <w:shd w:val="clear" w:color="auto" w:fill="FFFFFF"/>
        </w:rPr>
        <w:t>t</w:t>
      </w:r>
      <w:r w:rsidR="00AA6C35" w:rsidRPr="00033D2E">
        <w:rPr>
          <w:rFonts w:ascii="Arial" w:hAnsi="Arial" w:cs="Arial"/>
          <w:iCs/>
          <w:sz w:val="24"/>
          <w:szCs w:val="24"/>
          <w:shd w:val="clear" w:color="auto" w:fill="FFFFFF"/>
        </w:rPr>
        <w:t>e to the common</w:t>
      </w:r>
      <w:r w:rsidRPr="00033D2E">
        <w:rPr>
          <w:rFonts w:ascii="Arial" w:hAnsi="Arial" w:cs="Arial"/>
          <w:iCs/>
          <w:sz w:val="24"/>
          <w:szCs w:val="24"/>
          <w:shd w:val="clear" w:color="auto" w:fill="FFFFFF"/>
        </w:rPr>
        <w:t xml:space="preserve"> </w:t>
      </w:r>
      <w:r w:rsidR="00AA6C35" w:rsidRPr="00033D2E">
        <w:rPr>
          <w:rFonts w:ascii="Arial" w:hAnsi="Arial" w:cs="Arial"/>
          <w:iCs/>
          <w:sz w:val="24"/>
          <w:szCs w:val="24"/>
          <w:shd w:val="clear" w:color="auto" w:fill="FFFFFF"/>
        </w:rPr>
        <w:t>good</w:t>
      </w:r>
    </w:p>
    <w:p w14:paraId="788F4C94" w14:textId="1639B515" w:rsidR="001002EE" w:rsidRDefault="00ED48F4" w:rsidP="00256B23">
      <w:pPr>
        <w:pStyle w:val="ListParagraph"/>
        <w:numPr>
          <w:ilvl w:val="0"/>
          <w:numId w:val="9"/>
        </w:numPr>
        <w:tabs>
          <w:tab w:val="left" w:pos="1276"/>
        </w:tabs>
        <w:spacing w:before="120" w:after="120"/>
        <w:jc w:val="both"/>
        <w:rPr>
          <w:rFonts w:ascii="Arial" w:hAnsi="Arial" w:cs="Arial"/>
          <w:iCs/>
          <w:sz w:val="24"/>
          <w:szCs w:val="24"/>
          <w:shd w:val="clear" w:color="auto" w:fill="FFFFFF"/>
        </w:rPr>
      </w:pPr>
      <w:r>
        <w:rPr>
          <w:rFonts w:ascii="Arial" w:hAnsi="Arial" w:cs="Arial"/>
          <w:iCs/>
          <w:sz w:val="24"/>
          <w:szCs w:val="24"/>
          <w:shd w:val="clear" w:color="auto" w:fill="FFFFFF"/>
        </w:rPr>
        <w:t>Participate in</w:t>
      </w:r>
      <w:r w:rsidR="001002EE" w:rsidRPr="001A3A8F">
        <w:rPr>
          <w:rFonts w:ascii="Arial" w:hAnsi="Arial" w:cs="Arial"/>
          <w:iCs/>
          <w:sz w:val="24"/>
          <w:szCs w:val="24"/>
          <w:shd w:val="clear" w:color="auto" w:fill="FFFFFF"/>
        </w:rPr>
        <w:t xml:space="preserve"> codes of digital ethics</w:t>
      </w:r>
    </w:p>
    <w:p w14:paraId="3EE4ABDD" w14:textId="0081BCEE" w:rsidR="00C93293" w:rsidRDefault="00C93293" w:rsidP="00256B23">
      <w:pPr>
        <w:pStyle w:val="ListParagraph"/>
        <w:numPr>
          <w:ilvl w:val="0"/>
          <w:numId w:val="9"/>
        </w:numPr>
        <w:tabs>
          <w:tab w:val="left" w:pos="1276"/>
        </w:tabs>
        <w:spacing w:before="120" w:after="120"/>
        <w:jc w:val="both"/>
        <w:rPr>
          <w:rFonts w:ascii="Arial" w:hAnsi="Arial" w:cs="Arial"/>
          <w:iCs/>
          <w:sz w:val="24"/>
          <w:szCs w:val="24"/>
          <w:shd w:val="clear" w:color="auto" w:fill="FFFFFF"/>
        </w:rPr>
      </w:pPr>
      <w:r>
        <w:rPr>
          <w:rFonts w:ascii="Arial" w:hAnsi="Arial" w:cs="Arial"/>
          <w:iCs/>
          <w:sz w:val="24"/>
          <w:szCs w:val="24"/>
          <w:shd w:val="clear" w:color="auto" w:fill="FFFFFF"/>
        </w:rPr>
        <w:t>Remain cognizant of AI applications</w:t>
      </w:r>
    </w:p>
    <w:p w14:paraId="0C399C9A" w14:textId="595BE6BF" w:rsidR="00033D2E" w:rsidRPr="001A3A8F" w:rsidRDefault="00033D2E" w:rsidP="00256B23">
      <w:pPr>
        <w:pStyle w:val="ListParagraph"/>
        <w:numPr>
          <w:ilvl w:val="0"/>
          <w:numId w:val="9"/>
        </w:numPr>
        <w:tabs>
          <w:tab w:val="left" w:pos="1276"/>
        </w:tabs>
        <w:spacing w:before="120" w:after="120"/>
        <w:jc w:val="both"/>
        <w:rPr>
          <w:rFonts w:ascii="Arial" w:hAnsi="Arial" w:cs="Arial"/>
          <w:iCs/>
          <w:sz w:val="24"/>
          <w:szCs w:val="24"/>
          <w:shd w:val="clear" w:color="auto" w:fill="FFFFFF"/>
        </w:rPr>
      </w:pPr>
      <w:r>
        <w:rPr>
          <w:rFonts w:ascii="Arial" w:hAnsi="Arial" w:cs="Arial"/>
          <w:iCs/>
          <w:sz w:val="24"/>
          <w:szCs w:val="24"/>
          <w:shd w:val="clear" w:color="auto" w:fill="FFFFFF"/>
        </w:rPr>
        <w:t>Refrain from use of malware or distribution of misinformation</w:t>
      </w:r>
    </w:p>
    <w:p w14:paraId="6DBDD932" w14:textId="27423DA4" w:rsidR="006E24EA" w:rsidRPr="001A3A8F" w:rsidRDefault="006E24EA" w:rsidP="006E24EA">
      <w:pPr>
        <w:tabs>
          <w:tab w:val="left" w:pos="1276"/>
        </w:tabs>
        <w:spacing w:before="120" w:after="120"/>
        <w:jc w:val="both"/>
        <w:rPr>
          <w:b/>
          <w:sz w:val="24"/>
          <w:szCs w:val="24"/>
        </w:rPr>
      </w:pPr>
    </w:p>
    <w:p w14:paraId="6D4DC813" w14:textId="3FC50B06" w:rsidR="009339F5" w:rsidRDefault="006E24EA" w:rsidP="00256B23">
      <w:pPr>
        <w:pStyle w:val="ListParagraph"/>
        <w:numPr>
          <w:ilvl w:val="0"/>
          <w:numId w:val="10"/>
        </w:numPr>
        <w:tabs>
          <w:tab w:val="left" w:pos="1276"/>
        </w:tabs>
        <w:spacing w:before="120" w:after="120"/>
        <w:jc w:val="both"/>
        <w:rPr>
          <w:rFonts w:ascii="Arial" w:hAnsi="Arial" w:cs="Arial"/>
          <w:b/>
          <w:sz w:val="24"/>
          <w:szCs w:val="24"/>
        </w:rPr>
      </w:pPr>
      <w:r w:rsidRPr="00DD4669">
        <w:rPr>
          <w:rFonts w:ascii="Arial" w:hAnsi="Arial" w:cs="Arial"/>
          <w:b/>
          <w:sz w:val="24"/>
          <w:szCs w:val="24"/>
        </w:rPr>
        <w:t>Imperatives for National</w:t>
      </w:r>
      <w:r w:rsidR="00AA6C35" w:rsidRPr="00DD4669">
        <w:rPr>
          <w:rFonts w:ascii="Arial" w:hAnsi="Arial" w:cs="Arial"/>
          <w:b/>
          <w:sz w:val="24"/>
          <w:szCs w:val="24"/>
        </w:rPr>
        <w:t xml:space="preserve"> </w:t>
      </w:r>
      <w:r w:rsidR="00584D6F">
        <w:rPr>
          <w:rFonts w:ascii="Arial" w:hAnsi="Arial" w:cs="Arial"/>
          <w:b/>
          <w:sz w:val="24"/>
          <w:szCs w:val="24"/>
        </w:rPr>
        <w:t>Policy</w:t>
      </w:r>
    </w:p>
    <w:p w14:paraId="1A9999C1" w14:textId="79B9C286" w:rsidR="00584D6F" w:rsidRPr="00584D6F" w:rsidRDefault="00584D6F" w:rsidP="00584D6F">
      <w:pPr>
        <w:tabs>
          <w:tab w:val="left" w:pos="1276"/>
        </w:tabs>
        <w:spacing w:before="120" w:after="120"/>
        <w:ind w:left="720"/>
        <w:jc w:val="both"/>
        <w:rPr>
          <w:sz w:val="24"/>
          <w:szCs w:val="24"/>
        </w:rPr>
      </w:pPr>
      <w:r w:rsidRPr="00584D6F">
        <w:rPr>
          <w:sz w:val="24"/>
          <w:szCs w:val="24"/>
        </w:rPr>
        <w:t>Governments are required to:</w:t>
      </w:r>
    </w:p>
    <w:p w14:paraId="59EAACC6" w14:textId="52B2C2E0" w:rsidR="005320A5" w:rsidRPr="00DD4669" w:rsidRDefault="00D45184" w:rsidP="00256B23">
      <w:pPr>
        <w:pStyle w:val="ListParagraph"/>
        <w:numPr>
          <w:ilvl w:val="2"/>
          <w:numId w:val="10"/>
        </w:numPr>
        <w:tabs>
          <w:tab w:val="left" w:pos="1276"/>
        </w:tabs>
        <w:spacing w:before="120" w:after="120" w:line="256" w:lineRule="auto"/>
        <w:jc w:val="both"/>
        <w:rPr>
          <w:rFonts w:ascii="Arial" w:eastAsia="Calibri" w:hAnsi="Arial" w:cs="Arial"/>
          <w:sz w:val="24"/>
          <w:szCs w:val="24"/>
        </w:rPr>
      </w:pPr>
      <w:r>
        <w:rPr>
          <w:rFonts w:ascii="Arial" w:eastAsia="Calibri" w:hAnsi="Arial" w:cs="Arial"/>
          <w:sz w:val="24"/>
          <w:szCs w:val="24"/>
          <w:lang w:val="en-GB"/>
        </w:rPr>
        <w:t xml:space="preserve">  </w:t>
      </w:r>
      <w:r w:rsidR="009E0F4B" w:rsidRPr="00C93293">
        <w:rPr>
          <w:rFonts w:ascii="Arial" w:eastAsia="Calibri" w:hAnsi="Arial" w:cs="Arial"/>
          <w:b/>
          <w:sz w:val="24"/>
          <w:szCs w:val="24"/>
          <w:lang w:val="en-GB"/>
        </w:rPr>
        <w:t>Implement</w:t>
      </w:r>
      <w:r w:rsidR="00135B5B">
        <w:rPr>
          <w:rFonts w:ascii="Arial" w:eastAsia="Calibri" w:hAnsi="Arial" w:cs="Arial"/>
          <w:b/>
          <w:sz w:val="24"/>
          <w:szCs w:val="24"/>
          <w:lang w:val="en-GB"/>
        </w:rPr>
        <w:t xml:space="preserve"> </w:t>
      </w:r>
      <w:r w:rsidR="00C42057" w:rsidRPr="00DD4669">
        <w:rPr>
          <w:rFonts w:ascii="Arial" w:eastAsia="Calibri" w:hAnsi="Arial" w:cs="Arial"/>
          <w:sz w:val="24"/>
          <w:szCs w:val="24"/>
          <w:lang w:val="en-GB"/>
        </w:rPr>
        <w:t xml:space="preserve">the </w:t>
      </w:r>
      <w:r w:rsidR="009E0F4B" w:rsidRPr="00DD4669">
        <w:rPr>
          <w:rFonts w:ascii="Arial" w:eastAsia="Calibri" w:hAnsi="Arial" w:cs="Arial"/>
          <w:sz w:val="24"/>
          <w:szCs w:val="24"/>
          <w:lang w:val="en-GB"/>
        </w:rPr>
        <w:t xml:space="preserve">AI governance policies </w:t>
      </w:r>
      <w:r w:rsidR="009E0F4B" w:rsidRPr="00DD4669">
        <w:rPr>
          <w:rFonts w:ascii="Arial" w:eastAsia="Calibri" w:hAnsi="Arial" w:cs="Arial"/>
          <w:sz w:val="24"/>
          <w:szCs w:val="24"/>
        </w:rPr>
        <w:t>standards and norms</w:t>
      </w:r>
      <w:r w:rsidR="00E035E8" w:rsidRPr="00DD4669">
        <w:rPr>
          <w:rFonts w:ascii="Arial" w:eastAsia="Calibri" w:hAnsi="Arial" w:cs="Arial"/>
          <w:sz w:val="24"/>
          <w:szCs w:val="24"/>
        </w:rPr>
        <w:t xml:space="preserve"> adopted by </w:t>
      </w:r>
      <w:r w:rsidR="005320A5" w:rsidRPr="00DD4669">
        <w:rPr>
          <w:rFonts w:ascii="Arial" w:eastAsia="Calibri" w:hAnsi="Arial" w:cs="Arial"/>
          <w:sz w:val="24"/>
          <w:szCs w:val="24"/>
        </w:rPr>
        <w:t>the international community</w:t>
      </w:r>
    </w:p>
    <w:p w14:paraId="5B0F9318" w14:textId="3777F1D3" w:rsidR="005320A5" w:rsidRDefault="005320A5" w:rsidP="005320A5">
      <w:pPr>
        <w:pStyle w:val="ListParagraph"/>
        <w:tabs>
          <w:tab w:val="left" w:pos="1276"/>
        </w:tabs>
        <w:spacing w:before="120" w:after="120" w:line="256" w:lineRule="auto"/>
        <w:ind w:left="2160"/>
        <w:jc w:val="both"/>
        <w:rPr>
          <w:rFonts w:ascii="Arial" w:eastAsia="Calibri" w:hAnsi="Arial" w:cs="Arial"/>
          <w:sz w:val="24"/>
          <w:szCs w:val="24"/>
        </w:rPr>
      </w:pPr>
    </w:p>
    <w:p w14:paraId="526E234D" w14:textId="6B4EF7DA" w:rsidR="00C93293" w:rsidRPr="00C93293" w:rsidRDefault="00D45184" w:rsidP="00256B23">
      <w:pPr>
        <w:pStyle w:val="ListParagraph"/>
        <w:numPr>
          <w:ilvl w:val="2"/>
          <w:numId w:val="10"/>
        </w:numPr>
        <w:tabs>
          <w:tab w:val="left" w:pos="1276"/>
        </w:tabs>
        <w:spacing w:before="120" w:after="120" w:line="256" w:lineRule="auto"/>
        <w:jc w:val="both"/>
        <w:rPr>
          <w:rFonts w:ascii="Arial" w:eastAsia="Calibri" w:hAnsi="Arial" w:cs="Arial"/>
          <w:color w:val="000000" w:themeColor="text1"/>
          <w:sz w:val="24"/>
          <w:szCs w:val="24"/>
        </w:rPr>
      </w:pPr>
      <w:r>
        <w:rPr>
          <w:rFonts w:ascii="Arial" w:hAnsi="Arial" w:cs="Arial"/>
          <w:bCs/>
          <w:color w:val="000000" w:themeColor="text1"/>
          <w:sz w:val="24"/>
          <w:szCs w:val="24"/>
        </w:rPr>
        <w:t xml:space="preserve">  </w:t>
      </w:r>
      <w:r w:rsidRPr="00C93293">
        <w:rPr>
          <w:rFonts w:ascii="Arial" w:hAnsi="Arial" w:cs="Arial"/>
          <w:b/>
          <w:bCs/>
          <w:color w:val="000000" w:themeColor="text1"/>
          <w:sz w:val="24"/>
          <w:szCs w:val="24"/>
        </w:rPr>
        <w:t>Provide</w:t>
      </w:r>
      <w:r w:rsidRPr="00D45184">
        <w:rPr>
          <w:rFonts w:ascii="Arial" w:hAnsi="Arial" w:cs="Arial"/>
          <w:bCs/>
          <w:color w:val="000000" w:themeColor="text1"/>
          <w:sz w:val="24"/>
          <w:szCs w:val="24"/>
        </w:rPr>
        <w:t xml:space="preserve"> education for all citizens through </w:t>
      </w:r>
      <w:r>
        <w:rPr>
          <w:rFonts w:ascii="Arial" w:hAnsi="Arial" w:cs="Arial"/>
          <w:bCs/>
          <w:color w:val="000000" w:themeColor="text1"/>
          <w:sz w:val="24"/>
          <w:szCs w:val="24"/>
        </w:rPr>
        <w:t xml:space="preserve">in ”real” or </w:t>
      </w:r>
      <w:r w:rsidRPr="00D45184">
        <w:rPr>
          <w:rFonts w:ascii="Arial" w:hAnsi="Arial" w:cs="Arial"/>
          <w:bCs/>
          <w:color w:val="000000" w:themeColor="text1"/>
          <w:sz w:val="24"/>
          <w:szCs w:val="24"/>
        </w:rPr>
        <w:t>online</w:t>
      </w:r>
      <w:r>
        <w:rPr>
          <w:rFonts w:ascii="Arial" w:hAnsi="Arial" w:cs="Arial"/>
          <w:bCs/>
          <w:color w:val="000000" w:themeColor="text1"/>
          <w:sz w:val="24"/>
          <w:szCs w:val="24"/>
        </w:rPr>
        <w:t xml:space="preserve">, </w:t>
      </w:r>
      <w:r w:rsidRPr="00D45184">
        <w:rPr>
          <w:rFonts w:ascii="Arial" w:hAnsi="Arial" w:cs="Arial"/>
          <w:bCs/>
          <w:color w:val="000000" w:themeColor="text1"/>
          <w:sz w:val="24"/>
          <w:szCs w:val="24"/>
        </w:rPr>
        <w:t xml:space="preserve"> with </w:t>
      </w:r>
      <w:r>
        <w:rPr>
          <w:rFonts w:ascii="Arial" w:hAnsi="Arial" w:cs="Arial"/>
          <w:bCs/>
          <w:color w:val="000000" w:themeColor="text1"/>
          <w:sz w:val="24"/>
          <w:szCs w:val="24"/>
        </w:rPr>
        <w:t xml:space="preserve"> advanced </w:t>
      </w:r>
      <w:r w:rsidRPr="00D45184">
        <w:rPr>
          <w:rFonts w:ascii="Arial" w:hAnsi="Arial" w:cs="Arial"/>
          <w:bCs/>
          <w:color w:val="000000" w:themeColor="text1"/>
          <w:sz w:val="24"/>
          <w:szCs w:val="24"/>
        </w:rPr>
        <w:t>AI technology.</w:t>
      </w:r>
    </w:p>
    <w:p w14:paraId="7E22BC11" w14:textId="77777777" w:rsidR="00C93293" w:rsidRDefault="00C93293" w:rsidP="00135B5B">
      <w:pPr>
        <w:pStyle w:val="ListParagraph"/>
        <w:tabs>
          <w:tab w:val="left" w:pos="1276"/>
        </w:tabs>
        <w:spacing w:before="120" w:after="120" w:line="256" w:lineRule="auto"/>
        <w:ind w:left="2160"/>
        <w:jc w:val="both"/>
        <w:rPr>
          <w:rFonts w:ascii="Arial" w:eastAsia="Calibri" w:hAnsi="Arial" w:cs="Arial"/>
          <w:sz w:val="24"/>
          <w:szCs w:val="24"/>
        </w:rPr>
      </w:pPr>
    </w:p>
    <w:p w14:paraId="4BFDACCF" w14:textId="77777777" w:rsidR="00DA08FA" w:rsidRDefault="00135B5B" w:rsidP="00256B23">
      <w:pPr>
        <w:pStyle w:val="ListParagraph"/>
        <w:numPr>
          <w:ilvl w:val="2"/>
          <w:numId w:val="10"/>
        </w:numPr>
        <w:tabs>
          <w:tab w:val="left" w:pos="1276"/>
        </w:tabs>
        <w:spacing w:before="120" w:after="120" w:line="256" w:lineRule="auto"/>
        <w:jc w:val="both"/>
        <w:rPr>
          <w:rFonts w:ascii="Arial" w:eastAsia="Calibri" w:hAnsi="Arial" w:cs="Arial"/>
          <w:sz w:val="24"/>
          <w:szCs w:val="24"/>
        </w:rPr>
      </w:pPr>
      <w:r w:rsidRPr="00DA08FA">
        <w:rPr>
          <w:rFonts w:ascii="Arial" w:eastAsia="Calibri" w:hAnsi="Arial" w:cs="Arial"/>
          <w:b/>
          <w:sz w:val="24"/>
          <w:szCs w:val="24"/>
        </w:rPr>
        <w:t xml:space="preserve">   </w:t>
      </w:r>
      <w:r w:rsidR="00C42057" w:rsidRPr="00DA08FA">
        <w:rPr>
          <w:rFonts w:ascii="Arial" w:eastAsia="Calibri" w:hAnsi="Arial" w:cs="Arial"/>
          <w:b/>
          <w:sz w:val="24"/>
          <w:szCs w:val="24"/>
        </w:rPr>
        <w:t xml:space="preserve">Design </w:t>
      </w:r>
      <w:r w:rsidR="005320A5" w:rsidRPr="00DA08FA">
        <w:rPr>
          <w:rFonts w:ascii="Arial" w:eastAsia="Calibri" w:hAnsi="Arial" w:cs="Arial"/>
          <w:b/>
          <w:sz w:val="24"/>
          <w:szCs w:val="24"/>
        </w:rPr>
        <w:t xml:space="preserve"> </w:t>
      </w:r>
      <w:r w:rsidR="005320A5" w:rsidRPr="00DA08FA">
        <w:rPr>
          <w:rFonts w:ascii="Arial" w:eastAsia="Calibri" w:hAnsi="Arial" w:cs="Arial"/>
          <w:sz w:val="24"/>
          <w:szCs w:val="24"/>
        </w:rPr>
        <w:t>incen</w:t>
      </w:r>
      <w:r w:rsidR="001A3A8F" w:rsidRPr="00DA08FA">
        <w:rPr>
          <w:rFonts w:ascii="Arial" w:eastAsia="Calibri" w:hAnsi="Arial" w:cs="Arial"/>
          <w:sz w:val="24"/>
          <w:szCs w:val="24"/>
        </w:rPr>
        <w:t>tives</w:t>
      </w:r>
      <w:r w:rsidR="005320A5" w:rsidRPr="00DA08FA">
        <w:rPr>
          <w:rFonts w:ascii="Arial" w:eastAsia="Calibri" w:hAnsi="Arial" w:cs="Arial"/>
          <w:sz w:val="24"/>
          <w:szCs w:val="24"/>
        </w:rPr>
        <w:t xml:space="preserve"> </w:t>
      </w:r>
      <w:r w:rsidRPr="00DA08FA">
        <w:rPr>
          <w:rFonts w:ascii="Arial" w:eastAsia="Calibri" w:hAnsi="Arial" w:cs="Arial"/>
          <w:sz w:val="24"/>
          <w:szCs w:val="24"/>
        </w:rPr>
        <w:t xml:space="preserve">and directives </w:t>
      </w:r>
      <w:r w:rsidR="005320A5" w:rsidRPr="00DA08FA">
        <w:rPr>
          <w:rFonts w:ascii="Arial" w:eastAsia="Calibri" w:hAnsi="Arial" w:cs="Arial"/>
          <w:sz w:val="24"/>
          <w:szCs w:val="24"/>
        </w:rPr>
        <w:t>for responsible AI use</w:t>
      </w:r>
    </w:p>
    <w:p w14:paraId="5DDB6F0B" w14:textId="77777777" w:rsidR="00DA08FA" w:rsidRPr="00DA08FA" w:rsidRDefault="00DA08FA" w:rsidP="00DA08FA">
      <w:pPr>
        <w:pStyle w:val="ListParagraph"/>
        <w:rPr>
          <w:rFonts w:ascii="Arial" w:eastAsia="Calibri" w:hAnsi="Arial" w:cs="Arial"/>
          <w:sz w:val="24"/>
          <w:szCs w:val="24"/>
        </w:rPr>
      </w:pPr>
    </w:p>
    <w:p w14:paraId="0DE604E2" w14:textId="77777777" w:rsidR="00DA08FA" w:rsidRDefault="00DA08FA" w:rsidP="00DA08FA">
      <w:pPr>
        <w:tabs>
          <w:tab w:val="left" w:pos="1276"/>
        </w:tabs>
        <w:spacing w:before="120" w:after="120" w:line="256" w:lineRule="auto"/>
        <w:jc w:val="both"/>
        <w:rPr>
          <w:rFonts w:eastAsia="Calibri"/>
          <w:sz w:val="24"/>
          <w:szCs w:val="24"/>
        </w:rPr>
      </w:pPr>
    </w:p>
    <w:p w14:paraId="55DC93D5" w14:textId="3FE6A21D" w:rsidR="009E0F4B" w:rsidRPr="00DA08FA" w:rsidRDefault="009E0F4B" w:rsidP="00DA08FA">
      <w:pPr>
        <w:tabs>
          <w:tab w:val="left" w:pos="1276"/>
        </w:tabs>
        <w:spacing w:before="120" w:after="120" w:line="256" w:lineRule="auto"/>
        <w:jc w:val="both"/>
        <w:rPr>
          <w:rFonts w:eastAsia="Calibri"/>
          <w:sz w:val="24"/>
          <w:szCs w:val="24"/>
        </w:rPr>
      </w:pPr>
      <w:r w:rsidRPr="00DA08FA">
        <w:rPr>
          <w:rFonts w:eastAsia="Calibri"/>
          <w:sz w:val="24"/>
          <w:szCs w:val="24"/>
        </w:rPr>
        <w:t xml:space="preserve"> </w:t>
      </w:r>
      <w:r w:rsidR="005320A5" w:rsidRPr="00DA08FA">
        <w:rPr>
          <w:rFonts w:eastAsia="Calibri"/>
          <w:sz w:val="24"/>
          <w:szCs w:val="24"/>
        </w:rPr>
        <w:tab/>
      </w:r>
    </w:p>
    <w:p w14:paraId="0E2DEBA5" w14:textId="77777777" w:rsidR="00DA08FA" w:rsidRPr="00DD4669" w:rsidRDefault="00DA08FA" w:rsidP="00C42057">
      <w:pPr>
        <w:pStyle w:val="ListParagraph"/>
        <w:tabs>
          <w:tab w:val="left" w:pos="1276"/>
        </w:tabs>
        <w:spacing w:before="120" w:after="120" w:line="256" w:lineRule="auto"/>
        <w:ind w:left="2160"/>
        <w:jc w:val="both"/>
        <w:rPr>
          <w:rFonts w:ascii="Arial" w:eastAsia="Calibri" w:hAnsi="Arial" w:cs="Arial"/>
          <w:sz w:val="24"/>
          <w:szCs w:val="24"/>
        </w:rPr>
      </w:pPr>
    </w:p>
    <w:p w14:paraId="0A203F8E" w14:textId="1549D2E5" w:rsidR="009E0F4B" w:rsidRPr="00135B5B" w:rsidRDefault="001A3A8F" w:rsidP="00256B23">
      <w:pPr>
        <w:numPr>
          <w:ilvl w:val="0"/>
          <w:numId w:val="3"/>
        </w:numPr>
        <w:tabs>
          <w:tab w:val="left" w:pos="1276"/>
        </w:tabs>
        <w:spacing w:before="120" w:after="120" w:line="240" w:lineRule="auto"/>
        <w:contextualSpacing/>
        <w:jc w:val="both"/>
        <w:rPr>
          <w:rFonts w:eastAsia="Calibri"/>
          <w:sz w:val="24"/>
          <w:szCs w:val="24"/>
        </w:rPr>
      </w:pPr>
      <w:r w:rsidRPr="00C93293">
        <w:rPr>
          <w:rFonts w:eastAsia="Calibri"/>
          <w:b/>
          <w:bCs/>
          <w:sz w:val="24"/>
          <w:szCs w:val="24"/>
        </w:rPr>
        <w:t>P</w:t>
      </w:r>
      <w:r w:rsidR="009E0F4B" w:rsidRPr="00C93293">
        <w:rPr>
          <w:rFonts w:eastAsia="Calibri"/>
          <w:b/>
          <w:bCs/>
          <w:sz w:val="24"/>
          <w:szCs w:val="24"/>
        </w:rPr>
        <w:t>rotec</w:t>
      </w:r>
      <w:r w:rsidR="009E0F4B" w:rsidRPr="00DD4669">
        <w:rPr>
          <w:rFonts w:eastAsia="Calibri"/>
          <w:bCs/>
          <w:sz w:val="24"/>
          <w:szCs w:val="24"/>
        </w:rPr>
        <w:t>t intellectual property rights without undermining free access to the information commons.</w:t>
      </w:r>
    </w:p>
    <w:p w14:paraId="4C2C49F2" w14:textId="5A1DAFF0" w:rsidR="00135B5B" w:rsidRDefault="00135B5B" w:rsidP="00135B5B">
      <w:pPr>
        <w:tabs>
          <w:tab w:val="left" w:pos="1276"/>
        </w:tabs>
        <w:spacing w:before="120" w:after="120" w:line="240" w:lineRule="auto"/>
        <w:contextualSpacing/>
        <w:jc w:val="both"/>
        <w:rPr>
          <w:rFonts w:eastAsia="Calibri"/>
          <w:sz w:val="24"/>
          <w:szCs w:val="24"/>
        </w:rPr>
      </w:pPr>
    </w:p>
    <w:p w14:paraId="649E8677" w14:textId="36A51BC8" w:rsidR="001A3A8F" w:rsidRPr="00033D2E" w:rsidRDefault="001A3A8F" w:rsidP="00033D2E">
      <w:pPr>
        <w:tabs>
          <w:tab w:val="left" w:pos="1276"/>
        </w:tabs>
        <w:spacing w:before="120" w:after="120" w:line="240" w:lineRule="auto"/>
        <w:jc w:val="both"/>
        <w:rPr>
          <w:rFonts w:eastAsia="Calibri"/>
          <w:sz w:val="24"/>
          <w:szCs w:val="24"/>
        </w:rPr>
      </w:pPr>
    </w:p>
    <w:p w14:paraId="427B54A2" w14:textId="3A62352B" w:rsidR="009E0F4B" w:rsidRPr="00584D6F" w:rsidRDefault="00C42057" w:rsidP="00256B23">
      <w:pPr>
        <w:pStyle w:val="ListParagraph"/>
        <w:numPr>
          <w:ilvl w:val="0"/>
          <w:numId w:val="10"/>
        </w:numPr>
        <w:tabs>
          <w:tab w:val="left" w:pos="1276"/>
        </w:tabs>
        <w:spacing w:before="120" w:after="120"/>
        <w:jc w:val="both"/>
        <w:rPr>
          <w:rFonts w:ascii="Arial" w:eastAsia="Calibri" w:hAnsi="Arial" w:cs="Arial"/>
          <w:b/>
          <w:bCs/>
          <w:sz w:val="24"/>
          <w:szCs w:val="24"/>
        </w:rPr>
      </w:pPr>
      <w:r w:rsidRPr="00DD4669">
        <w:rPr>
          <w:rFonts w:ascii="Arial" w:eastAsia="Calibri" w:hAnsi="Arial" w:cs="Arial"/>
          <w:b/>
          <w:sz w:val="24"/>
          <w:szCs w:val="24"/>
        </w:rPr>
        <w:t>C</w:t>
      </w:r>
      <w:r w:rsidR="009E0F4B" w:rsidRPr="00DD4669">
        <w:rPr>
          <w:rFonts w:ascii="Arial" w:eastAsia="Calibri" w:hAnsi="Arial" w:cs="Arial"/>
          <w:b/>
          <w:sz w:val="24"/>
          <w:szCs w:val="24"/>
        </w:rPr>
        <w:t xml:space="preserve">ollaborations among </w:t>
      </w:r>
      <w:r w:rsidR="00E035E8" w:rsidRPr="00DD4669">
        <w:rPr>
          <w:rFonts w:ascii="Arial" w:eastAsia="Calibri" w:hAnsi="Arial" w:cs="Arial"/>
          <w:b/>
          <w:sz w:val="24"/>
          <w:szCs w:val="24"/>
        </w:rPr>
        <w:t>States</w:t>
      </w:r>
      <w:r w:rsidR="00584D6F">
        <w:rPr>
          <w:rFonts w:ascii="Arial" w:eastAsia="Calibri" w:hAnsi="Arial" w:cs="Arial"/>
          <w:b/>
          <w:sz w:val="24"/>
          <w:szCs w:val="24"/>
        </w:rPr>
        <w:t>:</w:t>
      </w:r>
    </w:p>
    <w:p w14:paraId="623D7F98" w14:textId="45EAD65E" w:rsidR="00584D6F" w:rsidRPr="00584D6F" w:rsidRDefault="001A3A8F" w:rsidP="00584D6F">
      <w:pPr>
        <w:tabs>
          <w:tab w:val="left" w:pos="1276"/>
        </w:tabs>
        <w:spacing w:before="120" w:after="120"/>
        <w:ind w:left="720"/>
        <w:jc w:val="both"/>
        <w:rPr>
          <w:rFonts w:eastAsia="Calibri"/>
          <w:bCs/>
          <w:sz w:val="24"/>
          <w:szCs w:val="24"/>
        </w:rPr>
      </w:pPr>
      <w:r>
        <w:rPr>
          <w:rFonts w:eastAsia="Calibri"/>
          <w:bCs/>
          <w:sz w:val="24"/>
          <w:szCs w:val="24"/>
        </w:rPr>
        <w:t>Inter-state</w:t>
      </w:r>
      <w:r w:rsidR="00584D6F" w:rsidRPr="00584D6F">
        <w:rPr>
          <w:rFonts w:eastAsia="Calibri"/>
          <w:bCs/>
          <w:sz w:val="24"/>
          <w:szCs w:val="24"/>
        </w:rPr>
        <w:t xml:space="preserve"> collaboration is required to:</w:t>
      </w:r>
    </w:p>
    <w:p w14:paraId="375FE02D" w14:textId="2DF3C3B7" w:rsidR="00E035E8" w:rsidRPr="001A3A8F" w:rsidRDefault="00C42057" w:rsidP="00256B23">
      <w:pPr>
        <w:numPr>
          <w:ilvl w:val="0"/>
          <w:numId w:val="4"/>
        </w:numPr>
        <w:tabs>
          <w:tab w:val="left" w:pos="1276"/>
        </w:tabs>
        <w:spacing w:before="120" w:after="120" w:line="240" w:lineRule="auto"/>
        <w:contextualSpacing/>
        <w:jc w:val="both"/>
        <w:rPr>
          <w:rFonts w:eastAsia="Calibri"/>
          <w:sz w:val="24"/>
          <w:szCs w:val="24"/>
        </w:rPr>
      </w:pPr>
      <w:r w:rsidRPr="00C93293">
        <w:rPr>
          <w:rFonts w:eastAsia="Calibri"/>
          <w:b/>
          <w:sz w:val="24"/>
          <w:szCs w:val="24"/>
        </w:rPr>
        <w:t>Support</w:t>
      </w:r>
      <w:r w:rsidR="00E035E8" w:rsidRPr="001A3A8F">
        <w:rPr>
          <w:rFonts w:eastAsia="Calibri"/>
          <w:sz w:val="24"/>
          <w:szCs w:val="24"/>
        </w:rPr>
        <w:t xml:space="preserve"> shared AI  policies and common</w:t>
      </w:r>
      <w:r w:rsidR="001A3A8F">
        <w:rPr>
          <w:rFonts w:eastAsia="Calibri"/>
          <w:sz w:val="24"/>
          <w:szCs w:val="24"/>
        </w:rPr>
        <w:t xml:space="preserve"> g</w:t>
      </w:r>
      <w:r w:rsidR="00E035E8" w:rsidRPr="001A3A8F">
        <w:rPr>
          <w:rFonts w:eastAsia="Calibri"/>
          <w:sz w:val="24"/>
          <w:szCs w:val="24"/>
        </w:rPr>
        <w:t>oals</w:t>
      </w:r>
      <w:r w:rsidR="00ED48F4">
        <w:rPr>
          <w:rFonts w:eastAsia="Calibri"/>
          <w:sz w:val="24"/>
          <w:szCs w:val="24"/>
        </w:rPr>
        <w:t>,</w:t>
      </w:r>
    </w:p>
    <w:p w14:paraId="1C77ACFA" w14:textId="3633A240" w:rsidR="00DE4654" w:rsidRPr="00DD4669" w:rsidRDefault="00DE4654" w:rsidP="00DE4654">
      <w:pPr>
        <w:tabs>
          <w:tab w:val="left" w:pos="1276"/>
        </w:tabs>
        <w:spacing w:before="120" w:after="120" w:line="240" w:lineRule="auto"/>
        <w:ind w:left="1636"/>
        <w:contextualSpacing/>
        <w:jc w:val="both"/>
        <w:rPr>
          <w:rFonts w:eastAsia="Calibri"/>
          <w:sz w:val="24"/>
          <w:szCs w:val="24"/>
        </w:rPr>
      </w:pPr>
    </w:p>
    <w:p w14:paraId="75E44A43" w14:textId="7BA80EA1" w:rsidR="00DE4654" w:rsidRDefault="00DE4654" w:rsidP="00256B23">
      <w:pPr>
        <w:pStyle w:val="ListParagraph"/>
        <w:numPr>
          <w:ilvl w:val="0"/>
          <w:numId w:val="4"/>
        </w:numPr>
        <w:tabs>
          <w:tab w:val="left" w:pos="1276"/>
        </w:tabs>
        <w:spacing w:before="120" w:after="120" w:line="240" w:lineRule="auto"/>
        <w:jc w:val="both"/>
        <w:rPr>
          <w:rFonts w:ascii="Arial" w:eastAsia="Calibri" w:hAnsi="Arial" w:cs="Arial"/>
          <w:sz w:val="24"/>
          <w:szCs w:val="24"/>
        </w:rPr>
      </w:pPr>
      <w:r w:rsidRPr="00C93293">
        <w:rPr>
          <w:rFonts w:ascii="Arial" w:eastAsia="Calibri" w:hAnsi="Arial" w:cs="Arial"/>
          <w:b/>
          <w:sz w:val="24"/>
          <w:szCs w:val="24"/>
        </w:rPr>
        <w:t>Enable</w:t>
      </w:r>
      <w:r w:rsidRPr="00DD4669">
        <w:rPr>
          <w:rFonts w:ascii="Arial" w:eastAsia="Calibri" w:hAnsi="Arial" w:cs="Arial"/>
          <w:sz w:val="24"/>
          <w:szCs w:val="24"/>
        </w:rPr>
        <w:t xml:space="preserve"> international measures by creating national policies and instruments</w:t>
      </w:r>
    </w:p>
    <w:p w14:paraId="16BE09D7" w14:textId="77777777" w:rsidR="00135B5B" w:rsidRPr="00135B5B" w:rsidRDefault="00135B5B" w:rsidP="00135B5B">
      <w:pPr>
        <w:pStyle w:val="ListParagraph"/>
        <w:rPr>
          <w:rFonts w:ascii="Arial" w:eastAsia="Calibri" w:hAnsi="Arial" w:cs="Arial"/>
          <w:sz w:val="24"/>
          <w:szCs w:val="24"/>
        </w:rPr>
      </w:pPr>
    </w:p>
    <w:p w14:paraId="79463DCE" w14:textId="3E218656" w:rsidR="00135B5B" w:rsidRDefault="00135B5B" w:rsidP="00256B23">
      <w:pPr>
        <w:pStyle w:val="ListParagraph"/>
        <w:numPr>
          <w:ilvl w:val="0"/>
          <w:numId w:val="4"/>
        </w:numPr>
        <w:tabs>
          <w:tab w:val="left" w:pos="1276"/>
        </w:tabs>
        <w:spacing w:before="120" w:after="120" w:line="240" w:lineRule="auto"/>
        <w:jc w:val="both"/>
        <w:rPr>
          <w:rFonts w:ascii="Arial" w:eastAsia="Calibri" w:hAnsi="Arial" w:cs="Arial"/>
          <w:sz w:val="24"/>
          <w:szCs w:val="24"/>
        </w:rPr>
      </w:pPr>
      <w:r w:rsidRPr="00135B5B">
        <w:rPr>
          <w:rFonts w:ascii="Arial" w:eastAsia="Calibri" w:hAnsi="Arial" w:cs="Arial"/>
          <w:b/>
          <w:sz w:val="24"/>
          <w:szCs w:val="24"/>
        </w:rPr>
        <w:t>Reinforce</w:t>
      </w:r>
      <w:r>
        <w:rPr>
          <w:rFonts w:ascii="Arial" w:eastAsia="Calibri" w:hAnsi="Arial" w:cs="Arial"/>
          <w:sz w:val="24"/>
          <w:szCs w:val="24"/>
        </w:rPr>
        <w:t xml:space="preserve"> protection of human rights in AI innovations and uses</w:t>
      </w:r>
    </w:p>
    <w:p w14:paraId="726E9E4B" w14:textId="77777777" w:rsidR="00C93293" w:rsidRPr="00C93293" w:rsidRDefault="00C93293" w:rsidP="00C93293">
      <w:pPr>
        <w:pStyle w:val="ListParagraph"/>
        <w:rPr>
          <w:rFonts w:ascii="Arial" w:eastAsia="Calibri" w:hAnsi="Arial" w:cs="Arial"/>
          <w:sz w:val="24"/>
          <w:szCs w:val="24"/>
        </w:rPr>
      </w:pPr>
    </w:p>
    <w:p w14:paraId="17249B83" w14:textId="398306D7" w:rsidR="00C93293" w:rsidRPr="00DD4669" w:rsidRDefault="00C93293" w:rsidP="00256B23">
      <w:pPr>
        <w:pStyle w:val="ListParagraph"/>
        <w:numPr>
          <w:ilvl w:val="0"/>
          <w:numId w:val="4"/>
        </w:numPr>
        <w:tabs>
          <w:tab w:val="left" w:pos="1276"/>
        </w:tabs>
        <w:spacing w:before="120" w:after="120" w:line="240" w:lineRule="auto"/>
        <w:jc w:val="both"/>
        <w:rPr>
          <w:rFonts w:ascii="Arial" w:eastAsia="Calibri" w:hAnsi="Arial" w:cs="Arial"/>
          <w:sz w:val="24"/>
          <w:szCs w:val="24"/>
        </w:rPr>
      </w:pPr>
      <w:r w:rsidRPr="00C93293">
        <w:rPr>
          <w:rFonts w:ascii="Arial" w:eastAsia="Calibri" w:hAnsi="Arial" w:cs="Arial"/>
          <w:b/>
          <w:sz w:val="24"/>
          <w:szCs w:val="24"/>
        </w:rPr>
        <w:t>Develop</w:t>
      </w:r>
      <w:r>
        <w:rPr>
          <w:rFonts w:ascii="Arial" w:eastAsia="Calibri" w:hAnsi="Arial" w:cs="Arial"/>
          <w:sz w:val="24"/>
          <w:szCs w:val="24"/>
        </w:rPr>
        <w:t xml:space="preserve"> common principles and methods to contain and combat m</w:t>
      </w:r>
      <w:r w:rsidR="00033D2E">
        <w:rPr>
          <w:rFonts w:ascii="Arial" w:eastAsia="Calibri" w:hAnsi="Arial" w:cs="Arial"/>
          <w:sz w:val="24"/>
          <w:szCs w:val="24"/>
        </w:rPr>
        <w:t>is</w:t>
      </w:r>
      <w:r>
        <w:rPr>
          <w:rFonts w:ascii="Arial" w:eastAsia="Calibri" w:hAnsi="Arial" w:cs="Arial"/>
          <w:sz w:val="24"/>
          <w:szCs w:val="24"/>
        </w:rPr>
        <w:t>information</w:t>
      </w:r>
    </w:p>
    <w:p w14:paraId="70BA1BB4" w14:textId="77777777" w:rsidR="00E035E8" w:rsidRPr="00DD4669" w:rsidRDefault="00E035E8" w:rsidP="00DE4654">
      <w:pPr>
        <w:tabs>
          <w:tab w:val="left" w:pos="1276"/>
        </w:tabs>
        <w:spacing w:before="120" w:after="120" w:line="240" w:lineRule="auto"/>
        <w:contextualSpacing/>
        <w:jc w:val="both"/>
        <w:rPr>
          <w:rFonts w:eastAsia="Calibri"/>
          <w:sz w:val="24"/>
          <w:szCs w:val="24"/>
        </w:rPr>
      </w:pPr>
    </w:p>
    <w:p w14:paraId="7BBE0904" w14:textId="7B20D67D" w:rsidR="00E035E8" w:rsidRPr="00DD4669" w:rsidRDefault="00C42057" w:rsidP="00256B23">
      <w:pPr>
        <w:numPr>
          <w:ilvl w:val="0"/>
          <w:numId w:val="4"/>
        </w:numPr>
        <w:tabs>
          <w:tab w:val="left" w:pos="1276"/>
        </w:tabs>
        <w:spacing w:before="120" w:after="120" w:line="240" w:lineRule="auto"/>
        <w:contextualSpacing/>
        <w:jc w:val="both"/>
        <w:rPr>
          <w:rFonts w:eastAsia="Calibri"/>
          <w:sz w:val="24"/>
          <w:szCs w:val="24"/>
        </w:rPr>
      </w:pPr>
      <w:r w:rsidRPr="00C93293">
        <w:rPr>
          <w:rFonts w:eastAsia="Calibri"/>
          <w:b/>
          <w:bCs/>
          <w:sz w:val="24"/>
          <w:szCs w:val="24"/>
        </w:rPr>
        <w:t>Recognize</w:t>
      </w:r>
      <w:r w:rsidRPr="00DD4669">
        <w:rPr>
          <w:rFonts w:eastAsia="Calibri"/>
          <w:bCs/>
          <w:sz w:val="24"/>
          <w:szCs w:val="24"/>
        </w:rPr>
        <w:t xml:space="preserve"> </w:t>
      </w:r>
      <w:r w:rsidR="00E035E8" w:rsidRPr="00DD4669">
        <w:rPr>
          <w:rFonts w:eastAsia="Calibri"/>
          <w:bCs/>
          <w:sz w:val="24"/>
          <w:szCs w:val="24"/>
        </w:rPr>
        <w:t xml:space="preserve"> the </w:t>
      </w:r>
      <w:r w:rsidR="009E0F4B" w:rsidRPr="00DD4669">
        <w:rPr>
          <w:rFonts w:eastAsia="Calibri"/>
          <w:bCs/>
          <w:sz w:val="24"/>
          <w:szCs w:val="24"/>
        </w:rPr>
        <w:t xml:space="preserve"> </w:t>
      </w:r>
      <w:r w:rsidR="009E0F4B" w:rsidRPr="00DD4669">
        <w:rPr>
          <w:rFonts w:eastAsia="Calibri"/>
          <w:bCs/>
          <w:i/>
          <w:sz w:val="24"/>
          <w:szCs w:val="24"/>
        </w:rPr>
        <w:t>Social Contract for the AI Age,</w:t>
      </w:r>
    </w:p>
    <w:p w14:paraId="200E2020" w14:textId="77777777" w:rsidR="00E035E8" w:rsidRPr="00DD4669" w:rsidRDefault="00E035E8" w:rsidP="00E035E8">
      <w:pPr>
        <w:tabs>
          <w:tab w:val="left" w:pos="1276"/>
        </w:tabs>
        <w:spacing w:before="120" w:after="120" w:line="240" w:lineRule="auto"/>
        <w:ind w:left="1636"/>
        <w:contextualSpacing/>
        <w:jc w:val="both"/>
        <w:rPr>
          <w:rFonts w:eastAsia="Calibri"/>
          <w:sz w:val="24"/>
          <w:szCs w:val="24"/>
        </w:rPr>
      </w:pPr>
    </w:p>
    <w:p w14:paraId="5061A2DB" w14:textId="72AA2FE8" w:rsidR="00DE4654" w:rsidRPr="00D45184" w:rsidRDefault="00E035E8" w:rsidP="00256B23">
      <w:pPr>
        <w:numPr>
          <w:ilvl w:val="0"/>
          <w:numId w:val="4"/>
        </w:numPr>
        <w:tabs>
          <w:tab w:val="left" w:pos="1276"/>
        </w:tabs>
        <w:spacing w:before="120" w:after="120" w:line="240" w:lineRule="auto"/>
        <w:contextualSpacing/>
        <w:jc w:val="both"/>
        <w:rPr>
          <w:rFonts w:eastAsia="Calibri"/>
          <w:sz w:val="24"/>
          <w:szCs w:val="24"/>
        </w:rPr>
      </w:pPr>
      <w:r w:rsidRPr="00C93293">
        <w:rPr>
          <w:rFonts w:eastAsia="Calibri"/>
          <w:b/>
          <w:bCs/>
          <w:sz w:val="24"/>
          <w:szCs w:val="24"/>
        </w:rPr>
        <w:t>Establish</w:t>
      </w:r>
      <w:r w:rsidRPr="00DD4669">
        <w:rPr>
          <w:rFonts w:eastAsia="Calibri"/>
          <w:bCs/>
          <w:sz w:val="24"/>
          <w:szCs w:val="24"/>
        </w:rPr>
        <w:t xml:space="preserve"> a </w:t>
      </w:r>
      <w:r w:rsidRPr="00DD4669">
        <w:rPr>
          <w:rFonts w:eastAsia="Calibri"/>
          <w:bCs/>
          <w:i/>
          <w:sz w:val="24"/>
          <w:szCs w:val="24"/>
        </w:rPr>
        <w:t>W</w:t>
      </w:r>
      <w:r w:rsidR="00C42057" w:rsidRPr="00DD4669">
        <w:rPr>
          <w:rFonts w:eastAsia="Calibri"/>
          <w:bCs/>
          <w:i/>
          <w:sz w:val="24"/>
          <w:szCs w:val="24"/>
        </w:rPr>
        <w:t>or</w:t>
      </w:r>
      <w:r w:rsidRPr="00DD4669">
        <w:rPr>
          <w:rFonts w:eastAsia="Calibri"/>
          <w:bCs/>
          <w:i/>
          <w:sz w:val="24"/>
          <w:szCs w:val="24"/>
        </w:rPr>
        <w:t xml:space="preserve">ldwide </w:t>
      </w:r>
      <w:r w:rsidR="009E0F4B" w:rsidRPr="00DD4669">
        <w:rPr>
          <w:rFonts w:eastAsia="Calibri"/>
          <w:bCs/>
          <w:i/>
          <w:sz w:val="24"/>
          <w:szCs w:val="24"/>
        </w:rPr>
        <w:t>Alliance</w:t>
      </w:r>
      <w:r w:rsidR="00C42057" w:rsidRPr="00DD4669">
        <w:rPr>
          <w:rFonts w:eastAsia="Calibri"/>
          <w:bCs/>
          <w:i/>
          <w:sz w:val="24"/>
          <w:szCs w:val="24"/>
        </w:rPr>
        <w:t xml:space="preserve"> toward</w:t>
      </w:r>
      <w:r w:rsidR="009E0F4B" w:rsidRPr="00DD4669">
        <w:rPr>
          <w:rFonts w:eastAsia="Calibri"/>
          <w:bCs/>
          <w:i/>
          <w:sz w:val="24"/>
          <w:szCs w:val="24"/>
        </w:rPr>
        <w:t xml:space="preserve"> Digital Governance</w:t>
      </w:r>
      <w:r w:rsidR="009E0F4B" w:rsidRPr="00DD4669">
        <w:rPr>
          <w:rFonts w:eastAsia="Calibri"/>
          <w:bCs/>
          <w:sz w:val="24"/>
          <w:szCs w:val="24"/>
        </w:rPr>
        <w:t xml:space="preserve">.  </w:t>
      </w:r>
    </w:p>
    <w:p w14:paraId="671D5965" w14:textId="77777777" w:rsidR="001A3A8F" w:rsidRPr="009D60FA" w:rsidRDefault="001A3A8F" w:rsidP="009D60FA">
      <w:pPr>
        <w:tabs>
          <w:tab w:val="left" w:pos="1276"/>
        </w:tabs>
        <w:spacing w:before="120" w:after="120" w:line="240" w:lineRule="auto"/>
        <w:ind w:left="1636"/>
        <w:contextualSpacing/>
        <w:jc w:val="both"/>
        <w:rPr>
          <w:rFonts w:eastAsia="Calibri"/>
          <w:sz w:val="24"/>
          <w:szCs w:val="24"/>
        </w:rPr>
      </w:pPr>
    </w:p>
    <w:p w14:paraId="3E6BD2CD" w14:textId="0C27B703" w:rsidR="00DE4654" w:rsidRPr="00584D6F" w:rsidRDefault="009E0F4B" w:rsidP="00256B23">
      <w:pPr>
        <w:pStyle w:val="ListParagraph"/>
        <w:numPr>
          <w:ilvl w:val="0"/>
          <w:numId w:val="10"/>
        </w:numPr>
        <w:tabs>
          <w:tab w:val="left" w:pos="1276"/>
        </w:tabs>
        <w:spacing w:before="120" w:after="120"/>
        <w:jc w:val="both"/>
        <w:rPr>
          <w:rFonts w:ascii="Arial" w:eastAsia="Calibri" w:hAnsi="Arial" w:cs="Arial"/>
          <w:b/>
          <w:bCs/>
          <w:sz w:val="24"/>
          <w:szCs w:val="24"/>
        </w:rPr>
      </w:pPr>
      <w:r w:rsidRPr="00584D6F">
        <w:rPr>
          <w:rFonts w:ascii="Arial" w:eastAsia="Calibri" w:hAnsi="Arial" w:cs="Arial"/>
          <w:b/>
          <w:bCs/>
          <w:sz w:val="24"/>
          <w:szCs w:val="24"/>
        </w:rPr>
        <w:t>United Nations and International Organizations</w:t>
      </w:r>
      <w:r w:rsidRPr="00584D6F">
        <w:rPr>
          <w:rFonts w:ascii="Arial" w:eastAsia="Calibri" w:hAnsi="Arial" w:cs="Arial"/>
          <w:bCs/>
          <w:sz w:val="24"/>
          <w:szCs w:val="24"/>
        </w:rPr>
        <w:t xml:space="preserve">: </w:t>
      </w:r>
    </w:p>
    <w:p w14:paraId="6AA4B006" w14:textId="082D0DE5" w:rsidR="00584D6F" w:rsidRPr="00584D6F" w:rsidRDefault="00584D6F" w:rsidP="00584D6F">
      <w:pPr>
        <w:tabs>
          <w:tab w:val="left" w:pos="1276"/>
        </w:tabs>
        <w:spacing w:before="120" w:after="120"/>
        <w:ind w:left="720"/>
        <w:jc w:val="both"/>
        <w:rPr>
          <w:rFonts w:eastAsia="Calibri"/>
          <w:bCs/>
          <w:sz w:val="24"/>
          <w:szCs w:val="24"/>
        </w:rPr>
      </w:pPr>
      <w:r w:rsidRPr="00584D6F">
        <w:rPr>
          <w:rFonts w:eastAsia="Calibri"/>
          <w:bCs/>
          <w:sz w:val="24"/>
          <w:szCs w:val="24"/>
        </w:rPr>
        <w:t>These entities are expected to:</w:t>
      </w:r>
    </w:p>
    <w:p w14:paraId="3BE05F85" w14:textId="4BB05E9B" w:rsidR="00DE4654" w:rsidRPr="00DD4669" w:rsidRDefault="00DE4654" w:rsidP="00256B23">
      <w:pPr>
        <w:pStyle w:val="ListParagraph"/>
        <w:numPr>
          <w:ilvl w:val="0"/>
          <w:numId w:val="11"/>
        </w:numPr>
        <w:tabs>
          <w:tab w:val="left" w:pos="1276"/>
        </w:tabs>
        <w:spacing w:before="120" w:after="120"/>
        <w:jc w:val="both"/>
        <w:rPr>
          <w:rFonts w:ascii="Arial" w:eastAsia="Calibri" w:hAnsi="Arial" w:cs="Arial"/>
          <w:bCs/>
          <w:sz w:val="24"/>
          <w:szCs w:val="24"/>
        </w:rPr>
      </w:pPr>
      <w:r w:rsidRPr="00912AC4">
        <w:rPr>
          <w:rFonts w:ascii="Arial" w:eastAsia="Calibri" w:hAnsi="Arial" w:cs="Arial"/>
          <w:b/>
          <w:bCs/>
          <w:sz w:val="24"/>
          <w:szCs w:val="24"/>
        </w:rPr>
        <w:t>Enable</w:t>
      </w:r>
      <w:r w:rsidR="00C42057" w:rsidRPr="00912AC4">
        <w:rPr>
          <w:rFonts w:ascii="Arial" w:eastAsia="Calibri" w:hAnsi="Arial" w:cs="Arial"/>
          <w:b/>
          <w:bCs/>
          <w:sz w:val="24"/>
          <w:szCs w:val="24"/>
        </w:rPr>
        <w:t xml:space="preserve"> </w:t>
      </w:r>
      <w:r w:rsidR="00C42057" w:rsidRPr="00C93293">
        <w:rPr>
          <w:rFonts w:ascii="Arial" w:eastAsia="Calibri" w:hAnsi="Arial" w:cs="Arial"/>
          <w:bCs/>
          <w:sz w:val="24"/>
          <w:szCs w:val="24"/>
        </w:rPr>
        <w:t xml:space="preserve">and support </w:t>
      </w:r>
      <w:r w:rsidRPr="00C93293">
        <w:rPr>
          <w:rFonts w:ascii="Arial" w:eastAsia="Calibri" w:hAnsi="Arial" w:cs="Arial"/>
          <w:bCs/>
          <w:sz w:val="24"/>
          <w:szCs w:val="24"/>
        </w:rPr>
        <w:t xml:space="preserve"> </w:t>
      </w:r>
      <w:r w:rsidR="00882BE5" w:rsidRPr="00C93293">
        <w:rPr>
          <w:rFonts w:ascii="Arial" w:eastAsia="Calibri" w:hAnsi="Arial" w:cs="Arial"/>
          <w:bCs/>
          <w:sz w:val="24"/>
          <w:szCs w:val="24"/>
        </w:rPr>
        <w:t>sustained</w:t>
      </w:r>
      <w:r w:rsidRPr="00C93293">
        <w:rPr>
          <w:rFonts w:ascii="Arial" w:eastAsia="Calibri" w:hAnsi="Arial" w:cs="Arial"/>
          <w:bCs/>
          <w:sz w:val="24"/>
          <w:szCs w:val="24"/>
        </w:rPr>
        <w:t xml:space="preserve"> </w:t>
      </w:r>
      <w:r w:rsidRPr="00DD4669">
        <w:rPr>
          <w:rFonts w:ascii="Arial" w:eastAsia="Calibri" w:hAnsi="Arial" w:cs="Arial"/>
          <w:bCs/>
          <w:sz w:val="24"/>
          <w:szCs w:val="24"/>
        </w:rPr>
        <w:t>data collection and analysis</w:t>
      </w:r>
    </w:p>
    <w:p w14:paraId="58C79997" w14:textId="77777777" w:rsidR="00DE4654" w:rsidRPr="00DD4669" w:rsidRDefault="00DE4654" w:rsidP="00DE4654">
      <w:pPr>
        <w:pStyle w:val="ListParagraph"/>
        <w:tabs>
          <w:tab w:val="left" w:pos="1276"/>
        </w:tabs>
        <w:spacing w:before="120" w:after="120"/>
        <w:ind w:left="1440"/>
        <w:jc w:val="both"/>
        <w:rPr>
          <w:rFonts w:ascii="Arial" w:eastAsia="Calibri" w:hAnsi="Arial" w:cs="Arial"/>
          <w:bCs/>
          <w:sz w:val="24"/>
          <w:szCs w:val="24"/>
        </w:rPr>
      </w:pPr>
    </w:p>
    <w:p w14:paraId="53BC51BF" w14:textId="511084F9" w:rsidR="00DE4654" w:rsidRPr="00DD4669" w:rsidRDefault="00DE4654" w:rsidP="00256B23">
      <w:pPr>
        <w:pStyle w:val="ListParagraph"/>
        <w:numPr>
          <w:ilvl w:val="0"/>
          <w:numId w:val="11"/>
        </w:numPr>
        <w:tabs>
          <w:tab w:val="left" w:pos="1276"/>
        </w:tabs>
        <w:spacing w:before="120" w:after="120"/>
        <w:jc w:val="both"/>
        <w:rPr>
          <w:rFonts w:ascii="Arial" w:eastAsia="Calibri" w:hAnsi="Arial" w:cs="Arial"/>
          <w:bCs/>
          <w:sz w:val="24"/>
          <w:szCs w:val="24"/>
        </w:rPr>
      </w:pPr>
      <w:r w:rsidRPr="00912AC4">
        <w:rPr>
          <w:rFonts w:ascii="Arial" w:eastAsia="Calibri" w:hAnsi="Arial" w:cs="Arial"/>
          <w:b/>
          <w:bCs/>
          <w:sz w:val="24"/>
          <w:szCs w:val="24"/>
        </w:rPr>
        <w:t>Provide</w:t>
      </w:r>
      <w:r w:rsidRPr="00DD4669">
        <w:rPr>
          <w:rFonts w:ascii="Arial" w:eastAsia="Calibri" w:hAnsi="Arial" w:cs="Arial"/>
          <w:bCs/>
          <w:sz w:val="24"/>
          <w:szCs w:val="24"/>
        </w:rPr>
        <w:t xml:space="preserve"> guidelines for worldwide AI knowledge and education</w:t>
      </w:r>
    </w:p>
    <w:p w14:paraId="4288D4D1" w14:textId="77777777" w:rsidR="00DE4654" w:rsidRPr="00DD4669" w:rsidRDefault="00DE4654" w:rsidP="00DE4654">
      <w:pPr>
        <w:pStyle w:val="ListParagraph"/>
        <w:rPr>
          <w:rFonts w:ascii="Arial" w:eastAsia="Calibri" w:hAnsi="Arial" w:cs="Arial"/>
          <w:bCs/>
          <w:sz w:val="24"/>
          <w:szCs w:val="24"/>
        </w:rPr>
      </w:pPr>
    </w:p>
    <w:p w14:paraId="01CA220C" w14:textId="384F0A98" w:rsidR="00DE4654" w:rsidRPr="00DD4669" w:rsidRDefault="00DE4654" w:rsidP="00256B23">
      <w:pPr>
        <w:pStyle w:val="ListParagraph"/>
        <w:numPr>
          <w:ilvl w:val="0"/>
          <w:numId w:val="11"/>
        </w:numPr>
        <w:tabs>
          <w:tab w:val="left" w:pos="1276"/>
        </w:tabs>
        <w:spacing w:before="120" w:after="120"/>
        <w:jc w:val="both"/>
        <w:rPr>
          <w:rFonts w:ascii="Arial" w:eastAsia="Calibri" w:hAnsi="Arial" w:cs="Arial"/>
          <w:bCs/>
          <w:sz w:val="24"/>
          <w:szCs w:val="24"/>
        </w:rPr>
      </w:pPr>
      <w:r w:rsidRPr="00912AC4">
        <w:rPr>
          <w:rFonts w:ascii="Arial" w:eastAsia="Calibri" w:hAnsi="Arial" w:cs="Arial"/>
          <w:b/>
          <w:bCs/>
          <w:sz w:val="24"/>
          <w:szCs w:val="24"/>
        </w:rPr>
        <w:t>C</w:t>
      </w:r>
      <w:r w:rsidR="00C42057" w:rsidRPr="00912AC4">
        <w:rPr>
          <w:rFonts w:ascii="Arial" w:eastAsia="Calibri" w:hAnsi="Arial" w:cs="Arial"/>
          <w:b/>
          <w:bCs/>
          <w:sz w:val="24"/>
          <w:szCs w:val="24"/>
        </w:rPr>
        <w:t>reate</w:t>
      </w:r>
      <w:r w:rsidR="00C42057" w:rsidRPr="00DD4669">
        <w:rPr>
          <w:rFonts w:ascii="Arial" w:eastAsia="Calibri" w:hAnsi="Arial" w:cs="Arial"/>
          <w:bCs/>
          <w:sz w:val="24"/>
          <w:szCs w:val="24"/>
        </w:rPr>
        <w:t xml:space="preserve"> </w:t>
      </w:r>
      <w:r w:rsidRPr="00DD4669">
        <w:rPr>
          <w:rFonts w:ascii="Arial" w:eastAsia="Calibri" w:hAnsi="Arial" w:cs="Arial"/>
          <w:bCs/>
          <w:sz w:val="24"/>
          <w:szCs w:val="24"/>
        </w:rPr>
        <w:t xml:space="preserve"> support systems for global digital ethics</w:t>
      </w:r>
    </w:p>
    <w:p w14:paraId="147E7185" w14:textId="77777777" w:rsidR="00DE4654" w:rsidRPr="00DD4669" w:rsidRDefault="00DE4654" w:rsidP="00DE4654">
      <w:pPr>
        <w:pStyle w:val="ListParagraph"/>
        <w:rPr>
          <w:rFonts w:ascii="Arial" w:eastAsia="Calibri" w:hAnsi="Arial" w:cs="Arial"/>
          <w:bCs/>
          <w:sz w:val="24"/>
          <w:szCs w:val="24"/>
        </w:rPr>
      </w:pPr>
    </w:p>
    <w:p w14:paraId="559371B8" w14:textId="6FD1559C" w:rsidR="00DE4654" w:rsidRPr="00DD4669" w:rsidRDefault="00811192" w:rsidP="00256B23">
      <w:pPr>
        <w:pStyle w:val="ListParagraph"/>
        <w:numPr>
          <w:ilvl w:val="0"/>
          <w:numId w:val="11"/>
        </w:numPr>
        <w:tabs>
          <w:tab w:val="left" w:pos="1276"/>
        </w:tabs>
        <w:spacing w:before="120" w:after="120"/>
        <w:jc w:val="both"/>
        <w:rPr>
          <w:rFonts w:ascii="Arial" w:eastAsia="Calibri" w:hAnsi="Arial" w:cs="Arial"/>
          <w:bCs/>
          <w:sz w:val="24"/>
          <w:szCs w:val="24"/>
        </w:rPr>
      </w:pPr>
      <w:r w:rsidRPr="00912AC4">
        <w:rPr>
          <w:rFonts w:ascii="Arial" w:eastAsia="Calibri" w:hAnsi="Arial" w:cs="Arial"/>
          <w:b/>
          <w:bCs/>
          <w:sz w:val="24"/>
          <w:szCs w:val="24"/>
        </w:rPr>
        <w:t>Establish</w:t>
      </w:r>
      <w:r w:rsidR="00DE4654" w:rsidRPr="00DD4669">
        <w:rPr>
          <w:rFonts w:ascii="Arial" w:eastAsia="Calibri" w:hAnsi="Arial" w:cs="Arial"/>
          <w:bCs/>
          <w:sz w:val="24"/>
          <w:szCs w:val="24"/>
        </w:rPr>
        <w:t xml:space="preserve"> </w:t>
      </w:r>
      <w:r w:rsidR="00135B5B">
        <w:rPr>
          <w:rFonts w:ascii="Arial" w:eastAsia="Calibri" w:hAnsi="Arial" w:cs="Arial"/>
          <w:bCs/>
          <w:sz w:val="24"/>
          <w:szCs w:val="24"/>
        </w:rPr>
        <w:t xml:space="preserve">international </w:t>
      </w:r>
      <w:r w:rsidR="00DE4654" w:rsidRPr="00DD4669">
        <w:rPr>
          <w:rFonts w:ascii="Arial" w:eastAsia="Calibri" w:hAnsi="Arial" w:cs="Arial"/>
          <w:bCs/>
          <w:sz w:val="24"/>
          <w:szCs w:val="24"/>
        </w:rPr>
        <w:t>legal foundations for management of AI</w:t>
      </w:r>
    </w:p>
    <w:p w14:paraId="04CA838F" w14:textId="77777777" w:rsidR="00DE4654" w:rsidRPr="00DD4669" w:rsidRDefault="00DE4654" w:rsidP="00DE4654">
      <w:pPr>
        <w:pStyle w:val="ListParagraph"/>
        <w:rPr>
          <w:rFonts w:ascii="Arial" w:eastAsia="Calibri" w:hAnsi="Arial" w:cs="Arial"/>
          <w:bCs/>
          <w:sz w:val="24"/>
          <w:szCs w:val="24"/>
        </w:rPr>
      </w:pPr>
    </w:p>
    <w:p w14:paraId="102679AD" w14:textId="3FC995C9" w:rsidR="00033D2E" w:rsidRPr="00033D2E" w:rsidRDefault="00DE4654" w:rsidP="00256B23">
      <w:pPr>
        <w:pStyle w:val="ListParagraph"/>
        <w:numPr>
          <w:ilvl w:val="0"/>
          <w:numId w:val="11"/>
        </w:numPr>
        <w:tabs>
          <w:tab w:val="left" w:pos="1276"/>
        </w:tabs>
        <w:spacing w:before="120" w:after="120"/>
        <w:jc w:val="both"/>
        <w:rPr>
          <w:b/>
          <w:bCs/>
          <w:color w:val="000000" w:themeColor="text1"/>
          <w:sz w:val="24"/>
          <w:szCs w:val="24"/>
        </w:rPr>
      </w:pPr>
      <w:r w:rsidRPr="00033D2E">
        <w:rPr>
          <w:rFonts w:ascii="Arial" w:eastAsia="Calibri" w:hAnsi="Arial" w:cs="Arial"/>
          <w:b/>
          <w:bCs/>
          <w:sz w:val="24"/>
          <w:szCs w:val="24"/>
        </w:rPr>
        <w:t>Convene</w:t>
      </w:r>
      <w:r w:rsidRPr="00033D2E">
        <w:rPr>
          <w:rFonts w:ascii="Arial" w:eastAsia="Calibri" w:hAnsi="Arial" w:cs="Arial"/>
          <w:bCs/>
          <w:sz w:val="24"/>
          <w:szCs w:val="24"/>
        </w:rPr>
        <w:t xml:space="preserve"> all willing entities to participate in the framing and forging</w:t>
      </w:r>
      <w:r w:rsidR="00425DB0">
        <w:rPr>
          <w:rFonts w:ascii="Arial" w:eastAsia="Calibri" w:hAnsi="Arial" w:cs="Arial"/>
          <w:bCs/>
          <w:sz w:val="24"/>
          <w:szCs w:val="24"/>
        </w:rPr>
        <w:t xml:space="preserve"> </w:t>
      </w:r>
      <w:r w:rsidRPr="00033D2E">
        <w:rPr>
          <w:rFonts w:ascii="Arial" w:eastAsia="Calibri" w:hAnsi="Arial" w:cs="Arial"/>
          <w:bCs/>
          <w:sz w:val="24"/>
          <w:szCs w:val="24"/>
        </w:rPr>
        <w:t>international judicial systems devoted to AI</w:t>
      </w:r>
      <w:r w:rsidR="00135B5B" w:rsidRPr="00033D2E">
        <w:rPr>
          <w:rFonts w:ascii="Arial" w:eastAsia="Calibri" w:hAnsi="Arial" w:cs="Arial"/>
          <w:bCs/>
          <w:sz w:val="24"/>
          <w:szCs w:val="24"/>
        </w:rPr>
        <w:t xml:space="preserve"> applications</w:t>
      </w:r>
    </w:p>
    <w:p w14:paraId="407CD5E5" w14:textId="77777777" w:rsidR="00033D2E" w:rsidRPr="00135B5B" w:rsidRDefault="00033D2E" w:rsidP="00033D2E">
      <w:pPr>
        <w:pStyle w:val="ListParagraph"/>
        <w:tabs>
          <w:tab w:val="left" w:pos="1276"/>
        </w:tabs>
        <w:spacing w:before="120" w:after="120"/>
        <w:ind w:left="1440"/>
        <w:jc w:val="both"/>
        <w:rPr>
          <w:b/>
          <w:bCs/>
          <w:color w:val="000000" w:themeColor="text1"/>
          <w:sz w:val="24"/>
          <w:szCs w:val="24"/>
        </w:rPr>
      </w:pPr>
    </w:p>
    <w:p w14:paraId="53CC48A6" w14:textId="4C561D7B" w:rsidR="00D45184" w:rsidRPr="00DA08FA" w:rsidRDefault="00135B5B" w:rsidP="00256B23">
      <w:pPr>
        <w:pStyle w:val="ListParagraph"/>
        <w:numPr>
          <w:ilvl w:val="0"/>
          <w:numId w:val="11"/>
        </w:numPr>
        <w:tabs>
          <w:tab w:val="left" w:pos="1276"/>
        </w:tabs>
        <w:spacing w:before="120" w:after="120"/>
        <w:jc w:val="both"/>
        <w:rPr>
          <w:rFonts w:ascii="Arial" w:eastAsia="Calibri" w:hAnsi="Arial" w:cs="Arial"/>
          <w:bCs/>
          <w:sz w:val="24"/>
          <w:szCs w:val="24"/>
        </w:rPr>
      </w:pPr>
      <w:r>
        <w:rPr>
          <w:rFonts w:ascii="Arial" w:hAnsi="Arial" w:cs="Arial"/>
          <w:b/>
          <w:bCs/>
          <w:color w:val="000000" w:themeColor="text1"/>
          <w:sz w:val="24"/>
          <w:szCs w:val="24"/>
        </w:rPr>
        <w:t xml:space="preserve">Contribute </w:t>
      </w:r>
      <w:r w:rsidRPr="00135B5B">
        <w:rPr>
          <w:rFonts w:ascii="Arial" w:hAnsi="Arial" w:cs="Arial"/>
          <w:bCs/>
          <w:color w:val="000000" w:themeColor="text1"/>
          <w:sz w:val="24"/>
          <w:szCs w:val="24"/>
        </w:rPr>
        <w:t>to the</w:t>
      </w:r>
      <w:r w:rsidRPr="00135B5B">
        <w:rPr>
          <w:rFonts w:ascii="Arial" w:hAnsi="Arial" w:cs="Arial"/>
          <w:b/>
          <w:bCs/>
          <w:color w:val="000000" w:themeColor="text1"/>
          <w:sz w:val="24"/>
          <w:szCs w:val="24"/>
        </w:rPr>
        <w:t xml:space="preserve"> </w:t>
      </w:r>
      <w:r w:rsidR="00D45184" w:rsidRPr="00135B5B">
        <w:rPr>
          <w:rFonts w:ascii="Arial" w:hAnsi="Arial" w:cs="Arial"/>
          <w:bCs/>
          <w:color w:val="000000" w:themeColor="text1"/>
          <w:sz w:val="24"/>
          <w:szCs w:val="24"/>
        </w:rPr>
        <w:t xml:space="preserve"> United Nations Centennial</w:t>
      </w:r>
      <w:r w:rsidRPr="00135B5B">
        <w:rPr>
          <w:rFonts w:ascii="Arial" w:hAnsi="Arial" w:cs="Arial"/>
          <w:bCs/>
          <w:color w:val="000000" w:themeColor="text1"/>
          <w:sz w:val="24"/>
          <w:szCs w:val="24"/>
        </w:rPr>
        <w:t xml:space="preserve">, </w:t>
      </w:r>
      <w:r>
        <w:rPr>
          <w:rFonts w:ascii="Arial" w:hAnsi="Arial" w:cs="Arial"/>
          <w:bCs/>
          <w:color w:val="000000" w:themeColor="text1"/>
          <w:sz w:val="24"/>
          <w:szCs w:val="24"/>
        </w:rPr>
        <w:t>notably a</w:t>
      </w:r>
      <w:r w:rsidR="00D45184" w:rsidRPr="00135B5B">
        <w:rPr>
          <w:rFonts w:ascii="Arial" w:hAnsi="Arial" w:cs="Arial"/>
          <w:bCs/>
          <w:color w:val="000000" w:themeColor="text1"/>
          <w:sz w:val="24"/>
          <w:szCs w:val="24"/>
        </w:rPr>
        <w:t xml:space="preserve"> Glob</w:t>
      </w:r>
      <w:r w:rsidRPr="00135B5B">
        <w:rPr>
          <w:rFonts w:ascii="Arial" w:hAnsi="Arial" w:cs="Arial"/>
          <w:bCs/>
          <w:color w:val="000000" w:themeColor="text1"/>
          <w:sz w:val="24"/>
          <w:szCs w:val="24"/>
        </w:rPr>
        <w:t xml:space="preserve">al </w:t>
      </w:r>
      <w:r w:rsidR="00D45184" w:rsidRPr="00135B5B">
        <w:rPr>
          <w:rFonts w:ascii="Arial" w:hAnsi="Arial" w:cs="Arial"/>
          <w:bCs/>
          <w:color w:val="000000" w:themeColor="text1"/>
          <w:sz w:val="24"/>
          <w:szCs w:val="24"/>
        </w:rPr>
        <w:t>Enlightenment</w:t>
      </w:r>
      <w:r w:rsidRPr="00135B5B">
        <w:rPr>
          <w:rFonts w:ascii="Arial" w:hAnsi="Arial" w:cs="Arial"/>
          <w:bCs/>
          <w:color w:val="000000" w:themeColor="text1"/>
          <w:sz w:val="24"/>
          <w:szCs w:val="24"/>
        </w:rPr>
        <w:t xml:space="preserve"> </w:t>
      </w:r>
      <w:r w:rsidR="00D45184" w:rsidRPr="00135B5B">
        <w:rPr>
          <w:rFonts w:ascii="Arial" w:hAnsi="Arial" w:cs="Arial"/>
          <w:bCs/>
          <w:color w:val="000000" w:themeColor="text1"/>
          <w:sz w:val="24"/>
          <w:szCs w:val="24"/>
        </w:rPr>
        <w:t xml:space="preserve">Prize and </w:t>
      </w:r>
      <w:r>
        <w:rPr>
          <w:rFonts w:ascii="Arial" w:hAnsi="Arial" w:cs="Arial"/>
          <w:bCs/>
          <w:color w:val="000000" w:themeColor="text1"/>
          <w:sz w:val="24"/>
          <w:szCs w:val="24"/>
        </w:rPr>
        <w:t xml:space="preserve"> international </w:t>
      </w:r>
      <w:r w:rsidR="00D45184" w:rsidRPr="00135B5B">
        <w:rPr>
          <w:rFonts w:ascii="Arial" w:hAnsi="Arial" w:cs="Arial"/>
          <w:bCs/>
          <w:color w:val="000000" w:themeColor="text1"/>
          <w:sz w:val="24"/>
          <w:szCs w:val="24"/>
        </w:rPr>
        <w:t>Lecture</w:t>
      </w:r>
      <w:r w:rsidR="00D45184" w:rsidRPr="00135B5B">
        <w:rPr>
          <w:bCs/>
          <w:color w:val="000000" w:themeColor="text1"/>
          <w:sz w:val="24"/>
          <w:szCs w:val="24"/>
        </w:rPr>
        <w:t xml:space="preserve"> </w:t>
      </w:r>
    </w:p>
    <w:p w14:paraId="3EA72533" w14:textId="77777777" w:rsidR="00DA08FA" w:rsidRPr="00DA08FA" w:rsidRDefault="00DA08FA" w:rsidP="00DA08FA">
      <w:pPr>
        <w:pStyle w:val="ListParagraph"/>
        <w:rPr>
          <w:rFonts w:ascii="Arial" w:eastAsia="Calibri" w:hAnsi="Arial" w:cs="Arial"/>
          <w:bCs/>
          <w:sz w:val="24"/>
          <w:szCs w:val="24"/>
        </w:rPr>
      </w:pPr>
    </w:p>
    <w:p w14:paraId="1EB5C72F" w14:textId="77777777" w:rsidR="00DA08FA" w:rsidRPr="00DA08FA" w:rsidRDefault="00DA08FA" w:rsidP="00DA08FA">
      <w:pPr>
        <w:tabs>
          <w:tab w:val="left" w:pos="1276"/>
        </w:tabs>
        <w:spacing w:before="120" w:after="120"/>
        <w:jc w:val="both"/>
        <w:rPr>
          <w:rFonts w:eastAsia="Calibri"/>
          <w:bCs/>
          <w:sz w:val="24"/>
          <w:szCs w:val="24"/>
        </w:rPr>
      </w:pPr>
    </w:p>
    <w:p w14:paraId="0781EBFD" w14:textId="77777777" w:rsidR="00033D2E" w:rsidRDefault="00033D2E" w:rsidP="00033D2E">
      <w:pPr>
        <w:pStyle w:val="ListParagraph"/>
        <w:widowControl w:val="0"/>
        <w:pBdr>
          <w:top w:val="nil"/>
          <w:left w:val="nil"/>
          <w:bottom w:val="nil"/>
          <w:right w:val="nil"/>
          <w:between w:val="nil"/>
        </w:pBdr>
        <w:spacing w:line="240" w:lineRule="auto"/>
        <w:ind w:left="1440"/>
        <w:rPr>
          <w:rFonts w:ascii="Arial" w:hAnsi="Arial" w:cs="Arial"/>
          <w:b/>
          <w:bCs/>
          <w:color w:val="000000" w:themeColor="text1"/>
          <w:sz w:val="24"/>
          <w:szCs w:val="24"/>
        </w:rPr>
      </w:pPr>
    </w:p>
    <w:p w14:paraId="595922FC" w14:textId="54A4EBFE" w:rsidR="005F7D76" w:rsidRPr="00DA08FA" w:rsidRDefault="00D45184" w:rsidP="00256B23">
      <w:pPr>
        <w:pStyle w:val="ListParagraph"/>
        <w:widowControl w:val="0"/>
        <w:numPr>
          <w:ilvl w:val="0"/>
          <w:numId w:val="11"/>
        </w:numPr>
        <w:pBdr>
          <w:top w:val="nil"/>
          <w:left w:val="nil"/>
          <w:bottom w:val="nil"/>
          <w:right w:val="nil"/>
          <w:between w:val="nil"/>
        </w:pBdr>
        <w:spacing w:line="240" w:lineRule="auto"/>
        <w:rPr>
          <w:bCs/>
          <w:color w:val="000000" w:themeColor="text1"/>
          <w:sz w:val="24"/>
          <w:szCs w:val="24"/>
        </w:rPr>
      </w:pPr>
      <w:r w:rsidRPr="005F7D76">
        <w:rPr>
          <w:rFonts w:ascii="Arial" w:hAnsi="Arial" w:cs="Arial"/>
          <w:b/>
          <w:bCs/>
          <w:color w:val="000000" w:themeColor="text1"/>
          <w:sz w:val="24"/>
          <w:szCs w:val="24"/>
        </w:rPr>
        <w:t>Reinforce</w:t>
      </w:r>
      <w:r w:rsidRPr="005F7D76">
        <w:rPr>
          <w:rFonts w:ascii="Arial" w:hAnsi="Arial" w:cs="Arial"/>
          <w:bCs/>
          <w:color w:val="000000" w:themeColor="text1"/>
          <w:sz w:val="24"/>
          <w:szCs w:val="24"/>
        </w:rPr>
        <w:t xml:space="preserve"> the  AIWS City initiatives to develop </w:t>
      </w:r>
      <w:r w:rsidR="00912AC4" w:rsidRPr="005F7D76">
        <w:rPr>
          <w:rFonts w:ascii="Arial" w:hAnsi="Arial" w:cs="Arial"/>
          <w:bCs/>
          <w:color w:val="000000" w:themeColor="text1"/>
          <w:sz w:val="24"/>
          <w:szCs w:val="24"/>
        </w:rPr>
        <w:t xml:space="preserve"> and evaluate </w:t>
      </w:r>
      <w:r w:rsidRPr="005F7D76">
        <w:rPr>
          <w:rFonts w:ascii="Arial" w:hAnsi="Arial" w:cs="Arial"/>
          <w:bCs/>
          <w:color w:val="000000" w:themeColor="text1"/>
          <w:sz w:val="24"/>
          <w:szCs w:val="24"/>
        </w:rPr>
        <w:t xml:space="preserve">  </w:t>
      </w:r>
      <w:r w:rsidR="00912AC4" w:rsidRPr="005F7D76">
        <w:rPr>
          <w:rFonts w:ascii="Arial" w:hAnsi="Arial" w:cs="Arial"/>
          <w:bCs/>
          <w:color w:val="000000" w:themeColor="text1"/>
          <w:sz w:val="24"/>
          <w:szCs w:val="24"/>
        </w:rPr>
        <w:t>a</w:t>
      </w:r>
      <w:r w:rsidRPr="005F7D76">
        <w:rPr>
          <w:rFonts w:ascii="Arial" w:hAnsi="Arial" w:cs="Arial"/>
          <w:bCs/>
          <w:color w:val="000000" w:themeColor="text1"/>
          <w:sz w:val="24"/>
          <w:szCs w:val="24"/>
        </w:rPr>
        <w:t xml:space="preserve"> People Centered-Economy</w:t>
      </w:r>
      <w:r w:rsidRPr="005F7D76">
        <w:rPr>
          <w:bCs/>
          <w:color w:val="000000" w:themeColor="text1"/>
          <w:sz w:val="24"/>
          <w:szCs w:val="24"/>
        </w:rPr>
        <w:t xml:space="preserve">, </w:t>
      </w:r>
    </w:p>
    <w:p w14:paraId="5654DAEF" w14:textId="77777777" w:rsidR="005F7D76" w:rsidRDefault="005F7D76" w:rsidP="009D60FA">
      <w:pPr>
        <w:tabs>
          <w:tab w:val="left" w:pos="1276"/>
        </w:tabs>
        <w:spacing w:before="120" w:after="120" w:line="256" w:lineRule="auto"/>
        <w:contextualSpacing/>
        <w:jc w:val="both"/>
        <w:rPr>
          <w:rFonts w:eastAsia="Calibri"/>
          <w:b/>
          <w:sz w:val="24"/>
          <w:szCs w:val="24"/>
        </w:rPr>
      </w:pPr>
    </w:p>
    <w:p w14:paraId="2F6CA1A7" w14:textId="09530942" w:rsidR="00DE4654" w:rsidRPr="00DD4669" w:rsidRDefault="00DE4654" w:rsidP="009D60FA">
      <w:pPr>
        <w:tabs>
          <w:tab w:val="left" w:pos="1276"/>
        </w:tabs>
        <w:spacing w:before="120" w:after="120" w:line="256" w:lineRule="auto"/>
        <w:contextualSpacing/>
        <w:jc w:val="both"/>
        <w:rPr>
          <w:rFonts w:eastAsia="Calibri"/>
          <w:bCs/>
          <w:color w:val="632423" w:themeColor="accent2" w:themeShade="80"/>
          <w:sz w:val="24"/>
          <w:szCs w:val="24"/>
        </w:rPr>
      </w:pPr>
      <w:r w:rsidRPr="00DD4669">
        <w:rPr>
          <w:rFonts w:eastAsia="Calibri"/>
          <w:b/>
          <w:sz w:val="24"/>
          <w:szCs w:val="24"/>
        </w:rPr>
        <w:t>(</w:t>
      </w:r>
      <w:r w:rsidR="00584D6F">
        <w:rPr>
          <w:rFonts w:eastAsia="Calibri"/>
          <w:b/>
          <w:sz w:val="24"/>
          <w:szCs w:val="24"/>
        </w:rPr>
        <w:t>5</w:t>
      </w:r>
      <w:r w:rsidRPr="00DD4669">
        <w:rPr>
          <w:rFonts w:eastAsia="Calibri"/>
          <w:b/>
          <w:sz w:val="24"/>
          <w:szCs w:val="24"/>
        </w:rPr>
        <w:t>)</w:t>
      </w:r>
      <w:r w:rsidR="00882BE5">
        <w:rPr>
          <w:rFonts w:eastAsia="Calibri"/>
          <w:b/>
          <w:sz w:val="24"/>
          <w:szCs w:val="24"/>
        </w:rPr>
        <w:t xml:space="preserve"> </w:t>
      </w:r>
      <w:r w:rsidR="009E0F4B" w:rsidRPr="00DD4669">
        <w:rPr>
          <w:rFonts w:eastAsia="Calibri"/>
          <w:b/>
          <w:sz w:val="24"/>
          <w:szCs w:val="24"/>
        </w:rPr>
        <w:t>Business Entities</w:t>
      </w:r>
      <w:r w:rsidR="009E0F4B" w:rsidRPr="00DD4669">
        <w:rPr>
          <w:rFonts w:eastAsia="Calibri"/>
          <w:sz w:val="24"/>
          <w:szCs w:val="24"/>
        </w:rPr>
        <w:t xml:space="preserve">. </w:t>
      </w:r>
    </w:p>
    <w:p w14:paraId="25839350" w14:textId="77777777" w:rsidR="00DE4654" w:rsidRPr="00DD4669" w:rsidRDefault="00DE4654" w:rsidP="00DE4654">
      <w:pPr>
        <w:tabs>
          <w:tab w:val="left" w:pos="1276"/>
        </w:tabs>
        <w:spacing w:before="120" w:after="120" w:line="256" w:lineRule="auto"/>
        <w:ind w:left="420"/>
        <w:contextualSpacing/>
        <w:jc w:val="both"/>
        <w:rPr>
          <w:rFonts w:eastAsia="Calibri"/>
          <w:bCs/>
          <w:sz w:val="24"/>
          <w:szCs w:val="24"/>
        </w:rPr>
      </w:pPr>
    </w:p>
    <w:p w14:paraId="61622341" w14:textId="1CBC3B8A" w:rsidR="009D60FA" w:rsidRPr="009D60FA" w:rsidRDefault="00DE4654" w:rsidP="00033D2E">
      <w:pPr>
        <w:tabs>
          <w:tab w:val="left" w:pos="1276"/>
        </w:tabs>
        <w:spacing w:before="120" w:after="120" w:line="256" w:lineRule="auto"/>
        <w:ind w:left="420"/>
        <w:contextualSpacing/>
        <w:jc w:val="both"/>
        <w:rPr>
          <w:rFonts w:eastAsia="Calibri"/>
          <w:sz w:val="24"/>
          <w:szCs w:val="24"/>
        </w:rPr>
      </w:pPr>
      <w:r w:rsidRPr="00DD4669">
        <w:rPr>
          <w:rFonts w:eastAsia="Calibri"/>
          <w:bCs/>
          <w:sz w:val="24"/>
          <w:szCs w:val="24"/>
        </w:rPr>
        <w:t>N</w:t>
      </w:r>
      <w:r w:rsidR="009E0F4B" w:rsidRPr="00DD4669">
        <w:rPr>
          <w:rFonts w:eastAsia="Calibri"/>
          <w:bCs/>
          <w:sz w:val="24"/>
          <w:szCs w:val="24"/>
        </w:rPr>
        <w:t>ational and international</w:t>
      </w:r>
      <w:r w:rsidRPr="00DD4669">
        <w:rPr>
          <w:rFonts w:eastAsia="Calibri"/>
          <w:bCs/>
          <w:sz w:val="24"/>
          <w:szCs w:val="24"/>
        </w:rPr>
        <w:t xml:space="preserve"> b</w:t>
      </w:r>
      <w:r w:rsidR="009E0F4B" w:rsidRPr="00DD4669">
        <w:rPr>
          <w:rFonts w:eastAsia="Calibri"/>
          <w:bCs/>
          <w:sz w:val="24"/>
          <w:szCs w:val="24"/>
        </w:rPr>
        <w:t xml:space="preserve">usiness </w:t>
      </w:r>
      <w:r w:rsidR="00912AC4">
        <w:rPr>
          <w:rFonts w:eastAsia="Calibri"/>
          <w:bCs/>
          <w:sz w:val="24"/>
          <w:szCs w:val="24"/>
        </w:rPr>
        <w:t>are expected to:</w:t>
      </w:r>
    </w:p>
    <w:p w14:paraId="585BB35D" w14:textId="77777777" w:rsidR="009D60FA" w:rsidRPr="009D60FA" w:rsidRDefault="009D60FA" w:rsidP="009D60FA">
      <w:pPr>
        <w:tabs>
          <w:tab w:val="left" w:pos="1276"/>
        </w:tabs>
        <w:spacing w:before="120" w:after="120" w:line="240" w:lineRule="auto"/>
        <w:ind w:left="1636"/>
        <w:contextualSpacing/>
        <w:jc w:val="both"/>
        <w:rPr>
          <w:rFonts w:eastAsia="Calibri"/>
          <w:sz w:val="24"/>
          <w:szCs w:val="24"/>
        </w:rPr>
      </w:pPr>
    </w:p>
    <w:p w14:paraId="355B1D2C" w14:textId="0CEF6E00" w:rsidR="009E0F4B" w:rsidRPr="00DD4669" w:rsidRDefault="009E0F4B" w:rsidP="00256B23">
      <w:pPr>
        <w:numPr>
          <w:ilvl w:val="0"/>
          <w:numId w:val="4"/>
        </w:numPr>
        <w:tabs>
          <w:tab w:val="left" w:pos="1276"/>
        </w:tabs>
        <w:spacing w:before="120" w:after="120" w:line="240" w:lineRule="auto"/>
        <w:contextualSpacing/>
        <w:jc w:val="both"/>
        <w:rPr>
          <w:rFonts w:eastAsia="Calibri"/>
          <w:sz w:val="24"/>
          <w:szCs w:val="24"/>
        </w:rPr>
      </w:pPr>
      <w:r w:rsidRPr="00D45184">
        <w:rPr>
          <w:rFonts w:eastAsia="Calibri"/>
          <w:b/>
          <w:bCs/>
          <w:sz w:val="24"/>
          <w:szCs w:val="24"/>
        </w:rPr>
        <w:t>Enable</w:t>
      </w:r>
      <w:r w:rsidRPr="00DD4669">
        <w:rPr>
          <w:rFonts w:eastAsia="Calibri"/>
          <w:bCs/>
          <w:sz w:val="24"/>
          <w:szCs w:val="24"/>
        </w:rPr>
        <w:t xml:space="preserve"> independent audits for transparency, fairness, accountability, and cybersecurity</w:t>
      </w:r>
    </w:p>
    <w:p w14:paraId="6A013EBB" w14:textId="77777777" w:rsidR="00D45184" w:rsidRPr="00D45184" w:rsidRDefault="00D45184" w:rsidP="00D45184">
      <w:pPr>
        <w:tabs>
          <w:tab w:val="left" w:pos="1276"/>
        </w:tabs>
        <w:spacing w:before="120" w:after="120" w:line="240" w:lineRule="auto"/>
        <w:ind w:left="1636"/>
        <w:contextualSpacing/>
        <w:jc w:val="both"/>
        <w:rPr>
          <w:rFonts w:eastAsia="Calibri"/>
          <w:sz w:val="24"/>
          <w:szCs w:val="24"/>
        </w:rPr>
      </w:pPr>
    </w:p>
    <w:p w14:paraId="1EE42E9D" w14:textId="5F4EB84D" w:rsidR="009E0F4B" w:rsidRPr="00DD4669" w:rsidRDefault="009E0F4B" w:rsidP="00256B23">
      <w:pPr>
        <w:numPr>
          <w:ilvl w:val="0"/>
          <w:numId w:val="4"/>
        </w:numPr>
        <w:tabs>
          <w:tab w:val="left" w:pos="1276"/>
        </w:tabs>
        <w:spacing w:before="120" w:after="120" w:line="240" w:lineRule="auto"/>
        <w:contextualSpacing/>
        <w:jc w:val="both"/>
        <w:rPr>
          <w:rFonts w:eastAsia="Calibri"/>
          <w:sz w:val="24"/>
          <w:szCs w:val="24"/>
        </w:rPr>
      </w:pPr>
      <w:r w:rsidRPr="00D45184">
        <w:rPr>
          <w:rFonts w:eastAsia="Calibri"/>
          <w:b/>
          <w:bCs/>
          <w:sz w:val="24"/>
          <w:szCs w:val="24"/>
        </w:rPr>
        <w:t>Adopt</w:t>
      </w:r>
      <w:r w:rsidRPr="00DD4669">
        <w:rPr>
          <w:rFonts w:eastAsia="Calibri"/>
          <w:bCs/>
          <w:sz w:val="24"/>
          <w:szCs w:val="24"/>
        </w:rPr>
        <w:t xml:space="preserve"> common AI values, standards, norms, and data ownership rules with penalties for noncompliance. </w:t>
      </w:r>
    </w:p>
    <w:p w14:paraId="3611C729" w14:textId="77777777" w:rsidR="001A3A8F" w:rsidRPr="001A3A8F" w:rsidRDefault="001A3A8F" w:rsidP="00D45184">
      <w:pPr>
        <w:tabs>
          <w:tab w:val="left" w:pos="1276"/>
        </w:tabs>
        <w:spacing w:before="120" w:after="120" w:line="240" w:lineRule="auto"/>
        <w:contextualSpacing/>
        <w:jc w:val="both"/>
        <w:rPr>
          <w:rFonts w:eastAsia="Calibri"/>
          <w:sz w:val="24"/>
          <w:szCs w:val="24"/>
        </w:rPr>
      </w:pPr>
    </w:p>
    <w:p w14:paraId="1F1E536F" w14:textId="6375674A" w:rsidR="00584D6F" w:rsidRPr="001A3A8F" w:rsidRDefault="009E0F4B" w:rsidP="00256B23">
      <w:pPr>
        <w:numPr>
          <w:ilvl w:val="0"/>
          <w:numId w:val="4"/>
        </w:numPr>
        <w:tabs>
          <w:tab w:val="left" w:pos="1276"/>
        </w:tabs>
        <w:spacing w:before="120" w:after="120" w:line="240" w:lineRule="auto"/>
        <w:contextualSpacing/>
        <w:jc w:val="both"/>
        <w:rPr>
          <w:rFonts w:eastAsia="Calibri"/>
          <w:sz w:val="24"/>
          <w:szCs w:val="24"/>
        </w:rPr>
      </w:pPr>
      <w:r w:rsidRPr="00D45184">
        <w:rPr>
          <w:rFonts w:eastAsia="Calibri"/>
          <w:b/>
          <w:bCs/>
          <w:sz w:val="24"/>
          <w:szCs w:val="24"/>
        </w:rPr>
        <w:t>Collaborate</w:t>
      </w:r>
      <w:r w:rsidRPr="00DD4669">
        <w:rPr>
          <w:rFonts w:eastAsia="Calibri"/>
          <w:bCs/>
          <w:sz w:val="24"/>
          <w:szCs w:val="24"/>
        </w:rPr>
        <w:t xml:space="preserve"> with governments</w:t>
      </w:r>
      <w:r w:rsidR="00DE4654" w:rsidRPr="00DD4669">
        <w:rPr>
          <w:rFonts w:eastAsia="Calibri"/>
          <w:bCs/>
          <w:sz w:val="24"/>
          <w:szCs w:val="24"/>
        </w:rPr>
        <w:t>,</w:t>
      </w:r>
      <w:r w:rsidRPr="00DD4669">
        <w:rPr>
          <w:rFonts w:eastAsia="Calibri"/>
          <w:bCs/>
          <w:sz w:val="24"/>
          <w:szCs w:val="24"/>
        </w:rPr>
        <w:t xml:space="preserve"> civil society</w:t>
      </w:r>
      <w:r w:rsidR="00882BE5">
        <w:rPr>
          <w:rFonts w:eastAsia="Calibri"/>
          <w:bCs/>
          <w:sz w:val="24"/>
          <w:szCs w:val="24"/>
        </w:rPr>
        <w:t xml:space="preserve"> a</w:t>
      </w:r>
      <w:r w:rsidR="00DE4654" w:rsidRPr="00DD4669">
        <w:rPr>
          <w:rFonts w:eastAsia="Calibri"/>
          <w:bCs/>
          <w:sz w:val="24"/>
          <w:szCs w:val="24"/>
        </w:rPr>
        <w:t xml:space="preserve">nd international </w:t>
      </w:r>
      <w:r w:rsidR="00882BE5" w:rsidRPr="00DD4669">
        <w:rPr>
          <w:rFonts w:eastAsia="Calibri"/>
          <w:bCs/>
          <w:sz w:val="24"/>
          <w:szCs w:val="24"/>
        </w:rPr>
        <w:t>organizations</w:t>
      </w:r>
      <w:r w:rsidRPr="00DD4669">
        <w:rPr>
          <w:rFonts w:eastAsia="Calibri"/>
          <w:bCs/>
          <w:sz w:val="24"/>
          <w:szCs w:val="24"/>
        </w:rPr>
        <w:t xml:space="preserve"> to help create a people-centered AI, data, and Internet ecosystem</w:t>
      </w:r>
    </w:p>
    <w:p w14:paraId="13951BF3" w14:textId="77777777" w:rsidR="00584D6F" w:rsidRPr="00DD4669" w:rsidRDefault="00584D6F" w:rsidP="00584D6F">
      <w:pPr>
        <w:tabs>
          <w:tab w:val="left" w:pos="1276"/>
        </w:tabs>
        <w:spacing w:before="120" w:after="120" w:line="240" w:lineRule="auto"/>
        <w:contextualSpacing/>
        <w:jc w:val="both"/>
        <w:rPr>
          <w:rFonts w:eastAsia="Calibri"/>
          <w:sz w:val="24"/>
          <w:szCs w:val="24"/>
        </w:rPr>
      </w:pPr>
    </w:p>
    <w:p w14:paraId="08D60DE9" w14:textId="529FFD63" w:rsidR="009E0F4B" w:rsidRPr="00DD4669" w:rsidRDefault="00DE4654" w:rsidP="00256B23">
      <w:pPr>
        <w:pStyle w:val="ListParagraph"/>
        <w:numPr>
          <w:ilvl w:val="0"/>
          <w:numId w:val="4"/>
        </w:numPr>
        <w:tabs>
          <w:tab w:val="left" w:pos="1276"/>
        </w:tabs>
        <w:spacing w:before="120" w:after="120" w:line="240" w:lineRule="auto"/>
        <w:jc w:val="both"/>
        <w:rPr>
          <w:rFonts w:ascii="Arial" w:eastAsia="Calibri" w:hAnsi="Arial" w:cs="Arial"/>
          <w:sz w:val="24"/>
          <w:szCs w:val="24"/>
        </w:rPr>
      </w:pPr>
      <w:r w:rsidRPr="00D45184">
        <w:rPr>
          <w:rFonts w:ascii="Arial" w:eastAsia="Calibri" w:hAnsi="Arial" w:cs="Arial"/>
          <w:b/>
          <w:bCs/>
          <w:sz w:val="24"/>
          <w:szCs w:val="24"/>
        </w:rPr>
        <w:t>Support</w:t>
      </w:r>
      <w:r w:rsidR="00882BE5">
        <w:rPr>
          <w:rFonts w:ascii="Arial" w:eastAsia="Calibri" w:hAnsi="Arial" w:cs="Arial"/>
          <w:bCs/>
          <w:sz w:val="24"/>
          <w:szCs w:val="24"/>
        </w:rPr>
        <w:t xml:space="preserve">  sanction-</w:t>
      </w:r>
      <w:r w:rsidRPr="00DD4669">
        <w:rPr>
          <w:rFonts w:ascii="Arial" w:eastAsia="Calibri" w:hAnsi="Arial" w:cs="Arial"/>
          <w:bCs/>
          <w:sz w:val="24"/>
          <w:szCs w:val="24"/>
        </w:rPr>
        <w:t xml:space="preserve">systems to </w:t>
      </w:r>
      <w:r w:rsidR="00135B5B">
        <w:rPr>
          <w:rFonts w:ascii="Arial" w:eastAsia="Calibri" w:hAnsi="Arial" w:cs="Arial"/>
          <w:bCs/>
          <w:sz w:val="24"/>
          <w:szCs w:val="24"/>
        </w:rPr>
        <w:t xml:space="preserve">enforce </w:t>
      </w:r>
      <w:r w:rsidRPr="00DD4669">
        <w:rPr>
          <w:rFonts w:ascii="Arial" w:eastAsia="Calibri" w:hAnsi="Arial" w:cs="Arial"/>
          <w:bCs/>
          <w:sz w:val="24"/>
          <w:szCs w:val="24"/>
        </w:rPr>
        <w:t>a rules-based international order</w:t>
      </w:r>
    </w:p>
    <w:p w14:paraId="7D3478E6" w14:textId="309966E3" w:rsidR="00DE4654" w:rsidRDefault="00DE4654" w:rsidP="00DE4654">
      <w:pPr>
        <w:pStyle w:val="ListParagraph"/>
        <w:tabs>
          <w:tab w:val="left" w:pos="1276"/>
        </w:tabs>
        <w:spacing w:before="120" w:after="120" w:line="240" w:lineRule="auto"/>
        <w:ind w:left="1636"/>
        <w:jc w:val="both"/>
        <w:rPr>
          <w:rFonts w:ascii="Arial" w:eastAsia="Calibri" w:hAnsi="Arial" w:cs="Arial"/>
          <w:sz w:val="24"/>
          <w:szCs w:val="24"/>
        </w:rPr>
      </w:pPr>
    </w:p>
    <w:p w14:paraId="080CDC46" w14:textId="77777777" w:rsidR="001A3A8F" w:rsidRPr="00DD4669" w:rsidRDefault="001A3A8F" w:rsidP="00DE4654">
      <w:pPr>
        <w:pStyle w:val="ListParagraph"/>
        <w:tabs>
          <w:tab w:val="left" w:pos="1276"/>
        </w:tabs>
        <w:spacing w:before="120" w:after="120" w:line="240" w:lineRule="auto"/>
        <w:ind w:left="1636"/>
        <w:jc w:val="both"/>
        <w:rPr>
          <w:rFonts w:ascii="Arial" w:eastAsia="Calibri" w:hAnsi="Arial" w:cs="Arial"/>
          <w:sz w:val="24"/>
          <w:szCs w:val="24"/>
        </w:rPr>
      </w:pPr>
    </w:p>
    <w:p w14:paraId="70BDCDD7" w14:textId="622F0723" w:rsidR="00D45184" w:rsidRPr="00425DB0" w:rsidRDefault="00425DB0" w:rsidP="00425DB0">
      <w:pPr>
        <w:tabs>
          <w:tab w:val="left" w:pos="1276"/>
        </w:tabs>
        <w:spacing w:before="120" w:after="120" w:line="256" w:lineRule="auto"/>
        <w:jc w:val="both"/>
        <w:rPr>
          <w:rFonts w:eastAsia="Calibri"/>
          <w:b/>
          <w:sz w:val="24"/>
          <w:szCs w:val="24"/>
        </w:rPr>
      </w:pPr>
      <w:r>
        <w:rPr>
          <w:rFonts w:eastAsia="Calibri"/>
          <w:b/>
          <w:sz w:val="24"/>
          <w:szCs w:val="24"/>
        </w:rPr>
        <w:t xml:space="preserve">(6) </w:t>
      </w:r>
      <w:r w:rsidR="009E0F4B" w:rsidRPr="00425DB0">
        <w:rPr>
          <w:rFonts w:eastAsia="Calibri"/>
          <w:b/>
          <w:sz w:val="24"/>
          <w:szCs w:val="24"/>
        </w:rPr>
        <w:t xml:space="preserve">Civil Society </w:t>
      </w:r>
    </w:p>
    <w:p w14:paraId="358CA82E" w14:textId="6B62F336" w:rsidR="009E0F4B" w:rsidRPr="000B5AA1" w:rsidRDefault="001A3A8F" w:rsidP="001A3A8F">
      <w:pPr>
        <w:tabs>
          <w:tab w:val="left" w:pos="1276"/>
        </w:tabs>
        <w:spacing w:before="120" w:after="120" w:line="256" w:lineRule="auto"/>
        <w:ind w:left="360"/>
        <w:jc w:val="both"/>
        <w:rPr>
          <w:rFonts w:eastAsia="Calibri"/>
          <w:bCs/>
          <w:sz w:val="24"/>
          <w:szCs w:val="24"/>
        </w:rPr>
      </w:pPr>
      <w:r w:rsidRPr="000B5AA1">
        <w:rPr>
          <w:rFonts w:eastAsia="Calibri"/>
          <w:bCs/>
          <w:sz w:val="24"/>
          <w:szCs w:val="24"/>
        </w:rPr>
        <w:t xml:space="preserve">      </w:t>
      </w:r>
      <w:r w:rsidR="009E0F4B" w:rsidRPr="000B5AA1">
        <w:rPr>
          <w:rFonts w:eastAsia="Calibri"/>
          <w:bCs/>
          <w:sz w:val="24"/>
          <w:szCs w:val="24"/>
        </w:rPr>
        <w:t>Rights and responsibilities of civil society organizations include:</w:t>
      </w:r>
    </w:p>
    <w:p w14:paraId="701CB204" w14:textId="14EA86A0" w:rsidR="009E0F4B" w:rsidRPr="000B5AA1" w:rsidRDefault="009E0F4B" w:rsidP="00256B23">
      <w:pPr>
        <w:numPr>
          <w:ilvl w:val="0"/>
          <w:numId w:val="4"/>
        </w:numPr>
        <w:spacing w:after="160" w:line="256" w:lineRule="auto"/>
        <w:contextualSpacing/>
        <w:rPr>
          <w:rFonts w:eastAsia="Calibri"/>
          <w:sz w:val="24"/>
          <w:szCs w:val="24"/>
        </w:rPr>
      </w:pPr>
      <w:r w:rsidRPr="00EA1A80">
        <w:rPr>
          <w:rFonts w:eastAsia="Calibri"/>
          <w:b/>
          <w:sz w:val="24"/>
          <w:szCs w:val="24"/>
        </w:rPr>
        <w:t xml:space="preserve">Monitor </w:t>
      </w:r>
      <w:r w:rsidRPr="000B5AA1">
        <w:rPr>
          <w:rFonts w:eastAsia="Calibri"/>
          <w:sz w:val="24"/>
          <w:szCs w:val="24"/>
        </w:rPr>
        <w:t xml:space="preserve">governments and firms </w:t>
      </w:r>
      <w:r w:rsidR="00DE4654" w:rsidRPr="000B5AA1">
        <w:rPr>
          <w:rFonts w:eastAsia="Calibri"/>
          <w:sz w:val="24"/>
          <w:szCs w:val="24"/>
        </w:rPr>
        <w:t xml:space="preserve">in </w:t>
      </w:r>
      <w:r w:rsidR="00882BE5" w:rsidRPr="000B5AA1">
        <w:rPr>
          <w:rFonts w:eastAsia="Calibri"/>
          <w:sz w:val="24"/>
          <w:szCs w:val="24"/>
        </w:rPr>
        <w:t>support of</w:t>
      </w:r>
      <w:r w:rsidRPr="000B5AA1">
        <w:rPr>
          <w:rFonts w:eastAsia="Calibri"/>
          <w:sz w:val="24"/>
          <w:szCs w:val="24"/>
        </w:rPr>
        <w:t xml:space="preserve"> common values</w:t>
      </w:r>
      <w:r w:rsidR="00DE4654" w:rsidRPr="000B5AA1">
        <w:rPr>
          <w:rFonts w:eastAsia="Calibri"/>
          <w:sz w:val="24"/>
          <w:szCs w:val="24"/>
        </w:rPr>
        <w:t xml:space="preserve"> and standard</w:t>
      </w:r>
      <w:r w:rsidR="00882BE5" w:rsidRPr="000B5AA1">
        <w:rPr>
          <w:rFonts w:eastAsia="Calibri"/>
          <w:sz w:val="24"/>
          <w:szCs w:val="24"/>
        </w:rPr>
        <w:t>s,</w:t>
      </w:r>
    </w:p>
    <w:p w14:paraId="17E64455" w14:textId="7E3667E9" w:rsidR="009E0F4B" w:rsidRPr="000B5AA1" w:rsidRDefault="00DE4654" w:rsidP="00256B23">
      <w:pPr>
        <w:pStyle w:val="ListParagraph"/>
        <w:numPr>
          <w:ilvl w:val="0"/>
          <w:numId w:val="4"/>
        </w:numPr>
        <w:spacing w:after="160" w:line="256" w:lineRule="auto"/>
        <w:rPr>
          <w:rFonts w:ascii="Arial" w:eastAsia="Calibri" w:hAnsi="Arial" w:cs="Arial"/>
          <w:sz w:val="24"/>
          <w:szCs w:val="24"/>
        </w:rPr>
      </w:pPr>
      <w:r w:rsidRPr="00EA1A80">
        <w:rPr>
          <w:rFonts w:ascii="Arial" w:eastAsia="Calibri" w:hAnsi="Arial" w:cs="Arial"/>
          <w:b/>
          <w:sz w:val="24"/>
          <w:szCs w:val="24"/>
        </w:rPr>
        <w:t>Enable</w:t>
      </w:r>
      <w:r w:rsidRPr="000B5AA1">
        <w:rPr>
          <w:rFonts w:ascii="Arial" w:eastAsia="Calibri" w:hAnsi="Arial" w:cs="Arial"/>
          <w:sz w:val="24"/>
          <w:szCs w:val="24"/>
        </w:rPr>
        <w:t xml:space="preserve"> all forms of</w:t>
      </w:r>
      <w:r w:rsidR="00882BE5" w:rsidRPr="000B5AA1">
        <w:rPr>
          <w:rFonts w:ascii="Arial" w:eastAsia="Calibri" w:hAnsi="Arial" w:cs="Arial"/>
          <w:sz w:val="24"/>
          <w:szCs w:val="24"/>
        </w:rPr>
        <w:t xml:space="preserve"> voluntary</w:t>
      </w:r>
      <w:r w:rsidR="00CA323A" w:rsidRPr="000B5AA1">
        <w:rPr>
          <w:rFonts w:ascii="Arial" w:eastAsia="Calibri" w:hAnsi="Arial" w:cs="Arial"/>
          <w:sz w:val="24"/>
          <w:szCs w:val="24"/>
        </w:rPr>
        <w:t xml:space="preserve"> data, analytics and other cooperatives </w:t>
      </w:r>
      <w:r w:rsidR="00882BE5" w:rsidRPr="000B5AA1">
        <w:rPr>
          <w:rFonts w:ascii="Arial" w:eastAsia="Calibri" w:hAnsi="Arial" w:cs="Arial"/>
          <w:sz w:val="24"/>
          <w:szCs w:val="24"/>
        </w:rPr>
        <w:t>including the</w:t>
      </w:r>
      <w:r w:rsidR="00CA323A" w:rsidRPr="000B5AA1">
        <w:rPr>
          <w:rFonts w:ascii="Arial" w:eastAsia="Calibri" w:hAnsi="Arial" w:cs="Arial"/>
          <w:sz w:val="24"/>
          <w:szCs w:val="24"/>
        </w:rPr>
        <w:t xml:space="preserve"> pooling by individuals of their personal data for the bene</w:t>
      </w:r>
      <w:r w:rsidR="00882BE5" w:rsidRPr="000B5AA1">
        <w:rPr>
          <w:rFonts w:ascii="Arial" w:eastAsia="Calibri" w:hAnsi="Arial" w:cs="Arial"/>
          <w:sz w:val="24"/>
          <w:szCs w:val="24"/>
        </w:rPr>
        <w:t xml:space="preserve">fit of the group or community, </w:t>
      </w:r>
      <w:r w:rsidR="00CA323A" w:rsidRPr="000B5AA1">
        <w:rPr>
          <w:rFonts w:ascii="Arial" w:eastAsia="Calibri" w:hAnsi="Arial" w:cs="Arial"/>
          <w:sz w:val="24"/>
          <w:szCs w:val="24"/>
        </w:rPr>
        <w:t>con</w:t>
      </w:r>
      <w:r w:rsidR="00882BE5" w:rsidRPr="000B5AA1">
        <w:rPr>
          <w:rFonts w:ascii="Arial" w:eastAsia="Calibri" w:hAnsi="Arial" w:cs="Arial"/>
          <w:sz w:val="24"/>
          <w:szCs w:val="24"/>
        </w:rPr>
        <w:t xml:space="preserve">forming to international norms. </w:t>
      </w:r>
      <w:r w:rsidRPr="000B5AA1">
        <w:rPr>
          <w:rFonts w:eastAsia="Calibri"/>
          <w:sz w:val="24"/>
          <w:szCs w:val="24"/>
        </w:rPr>
        <w:br/>
      </w:r>
    </w:p>
    <w:p w14:paraId="640ACED9" w14:textId="55EE123C" w:rsidR="00584D6F" w:rsidRPr="00EA1A80" w:rsidRDefault="00CA323A" w:rsidP="00256B23">
      <w:pPr>
        <w:pStyle w:val="ListParagraph"/>
        <w:numPr>
          <w:ilvl w:val="0"/>
          <w:numId w:val="5"/>
        </w:numPr>
        <w:tabs>
          <w:tab w:val="left" w:pos="1276"/>
        </w:tabs>
        <w:spacing w:before="120" w:after="120" w:line="240" w:lineRule="auto"/>
        <w:jc w:val="both"/>
        <w:rPr>
          <w:rFonts w:ascii="Arial" w:eastAsia="Calibri" w:hAnsi="Arial" w:cs="Arial"/>
          <w:b/>
          <w:sz w:val="24"/>
          <w:szCs w:val="24"/>
        </w:rPr>
      </w:pPr>
      <w:r w:rsidRPr="00EA1A80">
        <w:rPr>
          <w:rFonts w:ascii="Arial" w:eastAsia="Calibri" w:hAnsi="Arial" w:cs="Arial"/>
          <w:b/>
          <w:sz w:val="24"/>
          <w:szCs w:val="24"/>
        </w:rPr>
        <w:t>Support</w:t>
      </w:r>
      <w:r w:rsidRPr="000B5AA1">
        <w:rPr>
          <w:rFonts w:ascii="Arial" w:eastAsia="Calibri" w:hAnsi="Arial" w:cs="Arial"/>
          <w:sz w:val="24"/>
          <w:szCs w:val="24"/>
        </w:rPr>
        <w:t xml:space="preserve"> an</w:t>
      </w:r>
      <w:r w:rsidR="009E0F4B" w:rsidRPr="000B5AA1">
        <w:rPr>
          <w:rFonts w:ascii="Arial" w:eastAsia="Calibri" w:hAnsi="Arial" w:cs="Arial"/>
          <w:sz w:val="24"/>
          <w:szCs w:val="24"/>
        </w:rPr>
        <w:t xml:space="preserve"> intelligent, thoughtful </w:t>
      </w:r>
      <w:r w:rsidRPr="000B5AA1">
        <w:rPr>
          <w:rFonts w:ascii="Arial" w:eastAsia="Calibri" w:hAnsi="Arial" w:cs="Arial"/>
          <w:sz w:val="24"/>
          <w:szCs w:val="24"/>
        </w:rPr>
        <w:t>development and use of</w:t>
      </w:r>
      <w:r w:rsidR="00882BE5" w:rsidRPr="000B5AA1">
        <w:rPr>
          <w:rFonts w:ascii="Arial" w:eastAsia="Calibri" w:hAnsi="Arial" w:cs="Arial"/>
          <w:sz w:val="24"/>
          <w:szCs w:val="24"/>
        </w:rPr>
        <w:t xml:space="preserve"> knowledge. </w:t>
      </w:r>
    </w:p>
    <w:p w14:paraId="293E5D4B" w14:textId="4FF5B6B3" w:rsidR="00EA1A80" w:rsidRDefault="00EA1A80" w:rsidP="00EA1A80">
      <w:pPr>
        <w:pStyle w:val="ListParagraph"/>
        <w:tabs>
          <w:tab w:val="left" w:pos="1276"/>
        </w:tabs>
        <w:spacing w:before="120" w:after="120" w:line="240" w:lineRule="auto"/>
        <w:ind w:left="1636"/>
        <w:jc w:val="both"/>
        <w:rPr>
          <w:rFonts w:eastAsia="Calibri"/>
          <w:b/>
          <w:sz w:val="24"/>
          <w:szCs w:val="24"/>
        </w:rPr>
      </w:pPr>
    </w:p>
    <w:p w14:paraId="50CEA62E" w14:textId="71FB27EB" w:rsidR="00135B5B" w:rsidRPr="00135B5B" w:rsidRDefault="00EA1A80" w:rsidP="00256B23">
      <w:pPr>
        <w:pStyle w:val="ListParagraph"/>
        <w:numPr>
          <w:ilvl w:val="0"/>
          <w:numId w:val="5"/>
        </w:numPr>
        <w:tabs>
          <w:tab w:val="left" w:pos="1276"/>
        </w:tabs>
        <w:spacing w:before="120" w:after="120" w:line="240" w:lineRule="auto"/>
        <w:jc w:val="both"/>
        <w:rPr>
          <w:rFonts w:ascii="Arial" w:eastAsia="Calibri" w:hAnsi="Arial" w:cs="Arial"/>
          <w:sz w:val="24"/>
          <w:szCs w:val="24"/>
        </w:rPr>
      </w:pPr>
      <w:r w:rsidRPr="00EA1A80">
        <w:rPr>
          <w:rFonts w:ascii="Arial" w:eastAsia="Calibri" w:hAnsi="Arial" w:cs="Arial"/>
          <w:b/>
          <w:sz w:val="24"/>
          <w:szCs w:val="24"/>
        </w:rPr>
        <w:t xml:space="preserve">Create </w:t>
      </w:r>
      <w:r>
        <w:rPr>
          <w:rFonts w:ascii="Arial" w:eastAsia="Calibri" w:hAnsi="Arial" w:cs="Arial"/>
          <w:sz w:val="24"/>
          <w:szCs w:val="24"/>
        </w:rPr>
        <w:t xml:space="preserve">institutional opportunities for </w:t>
      </w:r>
      <w:r w:rsidRPr="00EA1A80">
        <w:rPr>
          <w:rFonts w:ascii="Arial" w:eastAsia="Calibri" w:hAnsi="Arial" w:cs="Arial"/>
          <w:sz w:val="24"/>
          <w:szCs w:val="24"/>
        </w:rPr>
        <w:t xml:space="preserve"> students to engage in  a global education</w:t>
      </w:r>
    </w:p>
    <w:p w14:paraId="1240493C" w14:textId="77777777" w:rsidR="009D60FA" w:rsidRDefault="009D60FA" w:rsidP="00A40E75">
      <w:pPr>
        <w:tabs>
          <w:tab w:val="left" w:pos="1276"/>
        </w:tabs>
        <w:spacing w:before="120" w:after="120"/>
        <w:jc w:val="both"/>
        <w:rPr>
          <w:b/>
          <w:bCs/>
          <w:sz w:val="24"/>
          <w:szCs w:val="24"/>
        </w:rPr>
      </w:pPr>
    </w:p>
    <w:p w14:paraId="2CAC1E99" w14:textId="55FE48F6" w:rsidR="00425DB0" w:rsidRDefault="00912AC4" w:rsidP="005F7D76">
      <w:pPr>
        <w:tabs>
          <w:tab w:val="left" w:pos="1276"/>
        </w:tabs>
        <w:spacing w:before="120" w:after="120"/>
        <w:jc w:val="both"/>
        <w:rPr>
          <w:rFonts w:eastAsia="Calibri"/>
          <w:b/>
          <w:bCs/>
          <w:sz w:val="28"/>
          <w:szCs w:val="28"/>
          <w:lang w:val="en-GB"/>
        </w:rPr>
      </w:pPr>
      <w:r>
        <w:rPr>
          <w:rFonts w:eastAsia="Calibri"/>
          <w:b/>
          <w:bCs/>
          <w:sz w:val="28"/>
          <w:szCs w:val="28"/>
          <w:lang w:val="en-GB"/>
        </w:rPr>
        <w:tab/>
      </w:r>
    </w:p>
    <w:p w14:paraId="1741EF78" w14:textId="578C89DC" w:rsidR="00DA08FA" w:rsidRDefault="00DA08FA" w:rsidP="005F7D76">
      <w:pPr>
        <w:tabs>
          <w:tab w:val="left" w:pos="1276"/>
        </w:tabs>
        <w:spacing w:before="120" w:after="120"/>
        <w:jc w:val="both"/>
        <w:rPr>
          <w:rFonts w:eastAsia="Calibri"/>
          <w:b/>
          <w:bCs/>
          <w:sz w:val="28"/>
          <w:szCs w:val="28"/>
          <w:lang w:val="en-GB"/>
        </w:rPr>
      </w:pPr>
    </w:p>
    <w:p w14:paraId="4591B0C3" w14:textId="0136FBA4" w:rsidR="00DA08FA" w:rsidRDefault="00DA08FA" w:rsidP="005F7D76">
      <w:pPr>
        <w:tabs>
          <w:tab w:val="left" w:pos="1276"/>
        </w:tabs>
        <w:spacing w:before="120" w:after="120"/>
        <w:jc w:val="both"/>
        <w:rPr>
          <w:rFonts w:eastAsia="Calibri"/>
          <w:b/>
          <w:bCs/>
          <w:sz w:val="28"/>
          <w:szCs w:val="28"/>
          <w:lang w:val="en-GB"/>
        </w:rPr>
      </w:pPr>
    </w:p>
    <w:p w14:paraId="35606B0A" w14:textId="77777777" w:rsidR="00DA08FA" w:rsidRDefault="00DA08FA" w:rsidP="005F7D76">
      <w:pPr>
        <w:tabs>
          <w:tab w:val="left" w:pos="1276"/>
        </w:tabs>
        <w:spacing w:before="120" w:after="120"/>
        <w:jc w:val="both"/>
        <w:rPr>
          <w:rFonts w:eastAsia="Calibri"/>
          <w:b/>
          <w:bCs/>
          <w:sz w:val="28"/>
          <w:szCs w:val="28"/>
          <w:lang w:val="en-GB"/>
        </w:rPr>
      </w:pPr>
    </w:p>
    <w:p w14:paraId="50AB7A5E" w14:textId="173BBBBE" w:rsidR="00584D6F" w:rsidRDefault="00425DB0" w:rsidP="00A40E75">
      <w:pPr>
        <w:tabs>
          <w:tab w:val="left" w:pos="1276"/>
        </w:tabs>
        <w:spacing w:before="120" w:after="120"/>
        <w:jc w:val="both"/>
        <w:rPr>
          <w:rFonts w:eastAsia="Calibri"/>
          <w:b/>
          <w:bCs/>
          <w:sz w:val="28"/>
          <w:szCs w:val="28"/>
          <w:lang w:val="en-GB"/>
        </w:rPr>
      </w:pPr>
      <w:r>
        <w:rPr>
          <w:rFonts w:eastAsia="Calibri"/>
          <w:b/>
          <w:bCs/>
          <w:sz w:val="28"/>
          <w:szCs w:val="28"/>
          <w:lang w:val="en-GB"/>
        </w:rPr>
        <w:t xml:space="preserve">                      </w:t>
      </w:r>
      <w:r w:rsidR="001A3A8F" w:rsidRPr="000B5AA1">
        <w:rPr>
          <w:rFonts w:eastAsia="Calibri"/>
          <w:b/>
          <w:bCs/>
          <w:sz w:val="28"/>
          <w:szCs w:val="28"/>
          <w:lang w:val="en-GB"/>
        </w:rPr>
        <w:t>V</w:t>
      </w:r>
      <w:r>
        <w:rPr>
          <w:rFonts w:eastAsia="Calibri"/>
          <w:b/>
          <w:bCs/>
          <w:sz w:val="28"/>
          <w:szCs w:val="28"/>
          <w:lang w:val="en-GB"/>
        </w:rPr>
        <w:t>I</w:t>
      </w:r>
      <w:r w:rsidR="001A3A8F" w:rsidRPr="000B5AA1">
        <w:rPr>
          <w:rFonts w:eastAsia="Calibri"/>
          <w:b/>
          <w:bCs/>
          <w:sz w:val="28"/>
          <w:szCs w:val="28"/>
          <w:lang w:val="en-GB"/>
        </w:rPr>
        <w:t xml:space="preserve">. </w:t>
      </w:r>
      <w:r w:rsidR="00584D6F" w:rsidRPr="000B5AA1">
        <w:rPr>
          <w:rFonts w:eastAsia="Calibri"/>
          <w:b/>
          <w:bCs/>
          <w:sz w:val="28"/>
          <w:szCs w:val="28"/>
          <w:lang w:val="en-GB"/>
        </w:rPr>
        <w:t>SUPPORT SYSTEM for AIIA FRAMEWORK</w:t>
      </w:r>
    </w:p>
    <w:p w14:paraId="2FC0FA06" w14:textId="194484DF" w:rsidR="005D0190" w:rsidRDefault="005D0190" w:rsidP="00A40E75">
      <w:pPr>
        <w:tabs>
          <w:tab w:val="left" w:pos="1276"/>
        </w:tabs>
        <w:spacing w:before="120" w:after="120"/>
        <w:jc w:val="both"/>
        <w:rPr>
          <w:rFonts w:eastAsia="Calibri"/>
          <w:b/>
          <w:bCs/>
          <w:sz w:val="28"/>
          <w:szCs w:val="28"/>
          <w:lang w:val="en-GB"/>
        </w:rPr>
      </w:pPr>
    </w:p>
    <w:p w14:paraId="133861CF" w14:textId="77777777" w:rsidR="005F7D76" w:rsidRDefault="00135B5B" w:rsidP="00135B5B">
      <w:pPr>
        <w:tabs>
          <w:tab w:val="left" w:pos="1276"/>
        </w:tabs>
        <w:spacing w:before="120" w:after="120"/>
        <w:jc w:val="both"/>
        <w:rPr>
          <w:rFonts w:eastAsia="Calibri"/>
          <w:bCs/>
          <w:sz w:val="24"/>
          <w:szCs w:val="24"/>
          <w:lang w:val="en-GB"/>
        </w:rPr>
      </w:pPr>
      <w:r w:rsidRPr="000B5AA1">
        <w:rPr>
          <w:rFonts w:eastAsia="Calibri"/>
          <w:bCs/>
          <w:sz w:val="24"/>
          <w:szCs w:val="24"/>
          <w:lang w:val="en-GB"/>
        </w:rPr>
        <w:t xml:space="preserve">Based on the </w:t>
      </w:r>
      <w:r w:rsidR="005D0190">
        <w:rPr>
          <w:rFonts w:eastAsia="Calibri"/>
          <w:bCs/>
          <w:sz w:val="24"/>
          <w:szCs w:val="24"/>
          <w:lang w:val="en-GB"/>
        </w:rPr>
        <w:t xml:space="preserve">internationally recognized </w:t>
      </w:r>
      <w:r>
        <w:rPr>
          <w:rFonts w:eastAsia="Calibri"/>
          <w:bCs/>
          <w:sz w:val="24"/>
          <w:szCs w:val="24"/>
          <w:lang w:val="en-GB"/>
        </w:rPr>
        <w:t>P</w:t>
      </w:r>
      <w:r w:rsidRPr="000B5AA1">
        <w:rPr>
          <w:rFonts w:eastAsia="Calibri"/>
          <w:bCs/>
          <w:sz w:val="24"/>
          <w:szCs w:val="24"/>
          <w:lang w:val="en-GB"/>
        </w:rPr>
        <w:t xml:space="preserve">recautionary </w:t>
      </w:r>
      <w:r>
        <w:rPr>
          <w:rFonts w:eastAsia="Calibri"/>
          <w:bCs/>
          <w:sz w:val="24"/>
          <w:szCs w:val="24"/>
          <w:lang w:val="en-GB"/>
        </w:rPr>
        <w:t>P</w:t>
      </w:r>
      <w:r w:rsidRPr="000B5AA1">
        <w:rPr>
          <w:rFonts w:eastAsia="Calibri"/>
          <w:bCs/>
          <w:sz w:val="24"/>
          <w:szCs w:val="24"/>
          <w:lang w:val="en-GB"/>
        </w:rPr>
        <w:t xml:space="preserve">rinciple, </w:t>
      </w:r>
      <w:r>
        <w:rPr>
          <w:rFonts w:eastAsia="Calibri"/>
          <w:bCs/>
          <w:sz w:val="24"/>
          <w:szCs w:val="24"/>
          <w:lang w:val="en-GB"/>
        </w:rPr>
        <w:t xml:space="preserve">the support system for AIIA Framework is expected to facilitate and </w:t>
      </w:r>
      <w:r w:rsidRPr="000B5AA1">
        <w:rPr>
          <w:rFonts w:eastAsia="Calibri"/>
          <w:bCs/>
          <w:sz w:val="24"/>
          <w:szCs w:val="24"/>
          <w:lang w:val="en-GB"/>
        </w:rPr>
        <w:t>formalize the Framework and its implementation.  The</w:t>
      </w:r>
      <w:r w:rsidR="005D0190">
        <w:rPr>
          <w:rFonts w:eastAsia="Calibri"/>
          <w:bCs/>
          <w:sz w:val="24"/>
          <w:szCs w:val="24"/>
          <w:lang w:val="en-GB"/>
        </w:rPr>
        <w:t xml:space="preserve"> supports </w:t>
      </w:r>
      <w:r w:rsidRPr="000B5AA1">
        <w:rPr>
          <w:rFonts w:eastAsia="Calibri"/>
          <w:bCs/>
          <w:sz w:val="24"/>
          <w:szCs w:val="24"/>
          <w:lang w:val="en-GB"/>
        </w:rPr>
        <w:t>include</w:t>
      </w:r>
      <w:r>
        <w:rPr>
          <w:rFonts w:eastAsia="Calibri"/>
          <w:bCs/>
          <w:sz w:val="24"/>
          <w:szCs w:val="24"/>
          <w:lang w:val="en-GB"/>
        </w:rPr>
        <w:t xml:space="preserve"> the following products and processes</w:t>
      </w:r>
    </w:p>
    <w:p w14:paraId="38980614" w14:textId="4EF73BC5" w:rsidR="00D33BDA" w:rsidRPr="00DA08FA" w:rsidRDefault="00135B5B" w:rsidP="00A40E75">
      <w:pPr>
        <w:tabs>
          <w:tab w:val="left" w:pos="1276"/>
        </w:tabs>
        <w:spacing w:before="120" w:after="120"/>
        <w:jc w:val="both"/>
        <w:rPr>
          <w:rFonts w:eastAsia="Calibri"/>
          <w:bCs/>
          <w:sz w:val="24"/>
          <w:szCs w:val="24"/>
          <w:lang w:val="en-GB"/>
        </w:rPr>
      </w:pPr>
      <w:r>
        <w:rPr>
          <w:rFonts w:eastAsia="Calibri"/>
          <w:bCs/>
          <w:sz w:val="24"/>
          <w:szCs w:val="24"/>
          <w:lang w:val="en-GB"/>
        </w:rPr>
        <w:t>:</w:t>
      </w:r>
    </w:p>
    <w:p w14:paraId="394D6824" w14:textId="7D57C3E0" w:rsidR="009E0F4B" w:rsidRDefault="005D0190" w:rsidP="00256B23">
      <w:pPr>
        <w:pStyle w:val="ListParagraph"/>
        <w:numPr>
          <w:ilvl w:val="0"/>
          <w:numId w:val="12"/>
        </w:numPr>
        <w:tabs>
          <w:tab w:val="left" w:pos="1276"/>
        </w:tabs>
        <w:spacing w:before="120" w:after="120" w:line="240" w:lineRule="auto"/>
        <w:jc w:val="both"/>
        <w:rPr>
          <w:rFonts w:ascii="Arial" w:eastAsia="Calibri" w:hAnsi="Arial" w:cs="Arial"/>
          <w:sz w:val="24"/>
          <w:szCs w:val="24"/>
        </w:rPr>
      </w:pPr>
      <w:r>
        <w:rPr>
          <w:rFonts w:ascii="Arial" w:eastAsia="Calibri" w:hAnsi="Arial" w:cs="Arial"/>
          <w:b/>
          <w:sz w:val="24"/>
          <w:szCs w:val="24"/>
        </w:rPr>
        <w:t xml:space="preserve"> </w:t>
      </w:r>
      <w:r w:rsidR="009E0F4B" w:rsidRPr="00912AC4">
        <w:rPr>
          <w:rFonts w:ascii="Arial" w:eastAsia="Calibri" w:hAnsi="Arial" w:cs="Arial"/>
          <w:b/>
          <w:sz w:val="24"/>
          <w:szCs w:val="24"/>
        </w:rPr>
        <w:t>Code of Ethics</w:t>
      </w:r>
      <w:r w:rsidR="009E0F4B" w:rsidRPr="00912AC4">
        <w:rPr>
          <w:rFonts w:ascii="Arial" w:eastAsia="Calibri" w:hAnsi="Arial" w:cs="Arial"/>
          <w:sz w:val="24"/>
          <w:szCs w:val="24"/>
        </w:rPr>
        <w:t xml:space="preserve"> for AI Developers and AI Users.</w:t>
      </w:r>
    </w:p>
    <w:p w14:paraId="517CA29C" w14:textId="77777777" w:rsidR="00912AC4" w:rsidRPr="00912AC4" w:rsidRDefault="00912AC4" w:rsidP="00912AC4">
      <w:pPr>
        <w:pStyle w:val="ListParagraph"/>
        <w:tabs>
          <w:tab w:val="left" w:pos="1276"/>
        </w:tabs>
        <w:spacing w:before="120" w:after="120" w:line="240" w:lineRule="auto"/>
        <w:ind w:left="1440"/>
        <w:jc w:val="both"/>
        <w:rPr>
          <w:rFonts w:ascii="Arial" w:eastAsia="Calibri" w:hAnsi="Arial" w:cs="Arial"/>
          <w:sz w:val="24"/>
          <w:szCs w:val="24"/>
        </w:rPr>
      </w:pPr>
    </w:p>
    <w:p w14:paraId="69A10857" w14:textId="2B025120" w:rsidR="009E0F4B" w:rsidRPr="000B5AA1" w:rsidRDefault="005D0190" w:rsidP="00256B23">
      <w:pPr>
        <w:numPr>
          <w:ilvl w:val="0"/>
          <w:numId w:val="6"/>
        </w:numPr>
        <w:tabs>
          <w:tab w:val="left" w:pos="1276"/>
        </w:tabs>
        <w:spacing w:before="120" w:after="120" w:line="240" w:lineRule="auto"/>
        <w:contextualSpacing/>
        <w:jc w:val="both"/>
        <w:rPr>
          <w:rFonts w:eastAsia="Calibri"/>
          <w:sz w:val="24"/>
          <w:szCs w:val="24"/>
        </w:rPr>
      </w:pPr>
      <w:r>
        <w:rPr>
          <w:rFonts w:eastAsia="Calibri"/>
          <w:b/>
          <w:sz w:val="24"/>
          <w:szCs w:val="24"/>
        </w:rPr>
        <w:t xml:space="preserve"> </w:t>
      </w:r>
      <w:r w:rsidR="00536AF3" w:rsidRPr="000B5AA1">
        <w:rPr>
          <w:rFonts w:eastAsia="Calibri"/>
          <w:b/>
          <w:sz w:val="24"/>
          <w:szCs w:val="24"/>
        </w:rPr>
        <w:t xml:space="preserve">Operational </w:t>
      </w:r>
      <w:r w:rsidR="009E0F4B" w:rsidRPr="005D0190">
        <w:rPr>
          <w:rFonts w:eastAsia="Calibri"/>
          <w:sz w:val="24"/>
          <w:szCs w:val="24"/>
        </w:rPr>
        <w:t>system</w:t>
      </w:r>
      <w:r w:rsidR="00882BE5" w:rsidRPr="005D0190">
        <w:rPr>
          <w:rFonts w:eastAsia="Calibri"/>
          <w:sz w:val="24"/>
          <w:szCs w:val="24"/>
        </w:rPr>
        <w:t>s</w:t>
      </w:r>
      <w:r w:rsidR="009E0F4B" w:rsidRPr="005D0190">
        <w:rPr>
          <w:rFonts w:eastAsia="Calibri"/>
          <w:sz w:val="24"/>
          <w:szCs w:val="24"/>
        </w:rPr>
        <w:t xml:space="preserve"> to monitor </w:t>
      </w:r>
      <w:r w:rsidR="00536AF3" w:rsidRPr="005D0190">
        <w:rPr>
          <w:rFonts w:eastAsia="Calibri"/>
          <w:sz w:val="24"/>
          <w:szCs w:val="24"/>
        </w:rPr>
        <w:t>AI performance by</w:t>
      </w:r>
      <w:r w:rsidR="009E0F4B" w:rsidRPr="005D0190">
        <w:rPr>
          <w:rFonts w:eastAsia="Calibri"/>
          <w:sz w:val="24"/>
          <w:szCs w:val="24"/>
        </w:rPr>
        <w:t xml:space="preserve"> governments, companies, and individuals</w:t>
      </w:r>
      <w:r w:rsidR="009E0F4B" w:rsidRPr="000B5AA1">
        <w:rPr>
          <w:rFonts w:eastAsia="Calibri"/>
          <w:sz w:val="24"/>
          <w:szCs w:val="24"/>
        </w:rPr>
        <w:t xml:space="preserve"> </w:t>
      </w:r>
    </w:p>
    <w:p w14:paraId="30C32563" w14:textId="77777777" w:rsidR="00536AF3" w:rsidRPr="000B5AA1" w:rsidRDefault="00536AF3" w:rsidP="00536AF3">
      <w:pPr>
        <w:rPr>
          <w:rFonts w:eastAsia="Calibri"/>
          <w:sz w:val="24"/>
          <w:szCs w:val="24"/>
        </w:rPr>
      </w:pPr>
    </w:p>
    <w:p w14:paraId="676425DD" w14:textId="15EF1916" w:rsidR="00D45184" w:rsidRDefault="005D0190" w:rsidP="00256B23">
      <w:pPr>
        <w:numPr>
          <w:ilvl w:val="0"/>
          <w:numId w:val="6"/>
        </w:numPr>
        <w:tabs>
          <w:tab w:val="left" w:pos="1276"/>
        </w:tabs>
        <w:spacing w:before="120" w:after="120" w:line="240" w:lineRule="auto"/>
        <w:contextualSpacing/>
        <w:jc w:val="both"/>
        <w:rPr>
          <w:rFonts w:eastAsia="Calibri"/>
          <w:sz w:val="24"/>
          <w:szCs w:val="24"/>
        </w:rPr>
      </w:pPr>
      <w:r>
        <w:rPr>
          <w:rFonts w:eastAsia="Calibri"/>
          <w:b/>
          <w:sz w:val="24"/>
          <w:szCs w:val="24"/>
        </w:rPr>
        <w:t xml:space="preserve"> </w:t>
      </w:r>
      <w:r w:rsidR="00536AF3" w:rsidRPr="000B5AA1">
        <w:rPr>
          <w:rFonts w:eastAsia="Calibri"/>
          <w:b/>
          <w:sz w:val="24"/>
          <w:szCs w:val="24"/>
        </w:rPr>
        <w:t>Certif</w:t>
      </w:r>
      <w:r w:rsidR="00584D6F" w:rsidRPr="000B5AA1">
        <w:rPr>
          <w:rFonts w:eastAsia="Calibri"/>
          <w:b/>
          <w:sz w:val="24"/>
          <w:szCs w:val="24"/>
        </w:rPr>
        <w:t>ic</w:t>
      </w:r>
      <w:r w:rsidR="00536AF3" w:rsidRPr="000B5AA1">
        <w:rPr>
          <w:rFonts w:eastAsia="Calibri"/>
          <w:b/>
          <w:sz w:val="24"/>
          <w:szCs w:val="24"/>
        </w:rPr>
        <w:t>ation</w:t>
      </w:r>
      <w:r w:rsidR="00536AF3" w:rsidRPr="000B5AA1">
        <w:rPr>
          <w:rFonts w:eastAsia="Calibri"/>
          <w:sz w:val="24"/>
          <w:szCs w:val="24"/>
        </w:rPr>
        <w:t xml:space="preserve"> for AI Assistants to </w:t>
      </w:r>
      <w:r w:rsidR="00D33BDA">
        <w:rPr>
          <w:rFonts w:eastAsia="Calibri"/>
          <w:sz w:val="24"/>
          <w:szCs w:val="24"/>
        </w:rPr>
        <w:t xml:space="preserve">enable </w:t>
      </w:r>
      <w:r w:rsidR="00536AF3" w:rsidRPr="000B5AA1">
        <w:rPr>
          <w:rFonts w:eastAsia="Calibri"/>
          <w:sz w:val="24"/>
          <w:szCs w:val="24"/>
        </w:rPr>
        <w:t xml:space="preserve">compliance </w:t>
      </w:r>
      <w:r w:rsidR="00D33BDA">
        <w:rPr>
          <w:rFonts w:eastAsia="Calibri"/>
          <w:sz w:val="24"/>
          <w:szCs w:val="24"/>
        </w:rPr>
        <w:t>new</w:t>
      </w:r>
      <w:r w:rsidR="00536AF3" w:rsidRPr="000B5AA1">
        <w:rPr>
          <w:rFonts w:eastAsia="Calibri"/>
          <w:sz w:val="24"/>
          <w:szCs w:val="24"/>
        </w:rPr>
        <w:t xml:space="preserve"> standards.</w:t>
      </w:r>
      <w:r w:rsidR="00D45184" w:rsidRPr="00D45184">
        <w:rPr>
          <w:rFonts w:eastAsia="Calibri"/>
          <w:sz w:val="24"/>
          <w:szCs w:val="24"/>
        </w:rPr>
        <w:t xml:space="preserve"> </w:t>
      </w:r>
    </w:p>
    <w:p w14:paraId="10A20B7B" w14:textId="7AB99436" w:rsidR="005D0190" w:rsidRDefault="005D0190" w:rsidP="005D0190">
      <w:pPr>
        <w:tabs>
          <w:tab w:val="left" w:pos="1276"/>
        </w:tabs>
        <w:spacing w:before="120" w:after="120" w:line="240" w:lineRule="auto"/>
        <w:contextualSpacing/>
        <w:jc w:val="both"/>
        <w:rPr>
          <w:rFonts w:ascii="Times New Roman" w:eastAsia="Calibri" w:hAnsi="Times New Roman" w:cstheme="minorBidi"/>
          <w:sz w:val="24"/>
          <w:szCs w:val="24"/>
        </w:rPr>
      </w:pPr>
    </w:p>
    <w:p w14:paraId="3C77C99D" w14:textId="297D3400" w:rsidR="005D0190" w:rsidRPr="005D0190" w:rsidRDefault="005D0190" w:rsidP="00256B23">
      <w:pPr>
        <w:pStyle w:val="ListParagraph"/>
        <w:numPr>
          <w:ilvl w:val="0"/>
          <w:numId w:val="6"/>
        </w:numPr>
        <w:tabs>
          <w:tab w:val="left" w:pos="1276"/>
        </w:tabs>
        <w:spacing w:before="120" w:after="120" w:line="240" w:lineRule="auto"/>
        <w:jc w:val="both"/>
        <w:rPr>
          <w:rFonts w:ascii="Arial" w:eastAsia="Calibri" w:hAnsi="Arial" w:cs="Arial"/>
          <w:sz w:val="24"/>
          <w:szCs w:val="24"/>
        </w:rPr>
      </w:pPr>
      <w:r>
        <w:rPr>
          <w:rFonts w:eastAsia="Calibri"/>
          <w:sz w:val="24"/>
          <w:szCs w:val="24"/>
        </w:rPr>
        <w:t xml:space="preserve">  </w:t>
      </w:r>
      <w:r w:rsidRPr="005D0190">
        <w:rPr>
          <w:rFonts w:ascii="Arial" w:eastAsia="Calibri" w:hAnsi="Arial" w:cs="Arial"/>
          <w:b/>
          <w:sz w:val="24"/>
          <w:szCs w:val="24"/>
        </w:rPr>
        <w:t>Establish</w:t>
      </w:r>
      <w:r w:rsidRPr="005D0190">
        <w:rPr>
          <w:rFonts w:ascii="Arial" w:eastAsia="Calibri" w:hAnsi="Arial" w:cs="Arial"/>
          <w:sz w:val="24"/>
          <w:szCs w:val="24"/>
        </w:rPr>
        <w:t xml:space="preserve"> a multidisciplinary scientific committee to provide independent review and assessment of innovations in AI and directives for safe and secure application, consistent with human rights and obligations</w:t>
      </w:r>
    </w:p>
    <w:p w14:paraId="06755791" w14:textId="77777777" w:rsidR="00D45184" w:rsidRPr="00D45184" w:rsidRDefault="00D45184" w:rsidP="00D45184">
      <w:pPr>
        <w:tabs>
          <w:tab w:val="left" w:pos="1276"/>
        </w:tabs>
        <w:spacing w:before="120" w:after="120" w:line="240" w:lineRule="auto"/>
        <w:ind w:left="1440"/>
        <w:contextualSpacing/>
        <w:jc w:val="both"/>
        <w:rPr>
          <w:rFonts w:eastAsia="Calibri"/>
          <w:sz w:val="24"/>
          <w:szCs w:val="24"/>
        </w:rPr>
      </w:pPr>
    </w:p>
    <w:p w14:paraId="16ED5650" w14:textId="7848350A" w:rsidR="009E0F4B" w:rsidRDefault="005D0190" w:rsidP="00256B23">
      <w:pPr>
        <w:numPr>
          <w:ilvl w:val="0"/>
          <w:numId w:val="6"/>
        </w:numPr>
        <w:tabs>
          <w:tab w:val="left" w:pos="1276"/>
        </w:tabs>
        <w:spacing w:before="120" w:after="120" w:line="240" w:lineRule="auto"/>
        <w:contextualSpacing/>
        <w:jc w:val="both"/>
        <w:rPr>
          <w:rFonts w:eastAsia="Calibri"/>
          <w:sz w:val="24"/>
          <w:szCs w:val="24"/>
        </w:rPr>
      </w:pPr>
      <w:r>
        <w:rPr>
          <w:rFonts w:eastAsia="Calibri"/>
          <w:b/>
          <w:sz w:val="24"/>
          <w:szCs w:val="24"/>
        </w:rPr>
        <w:t xml:space="preserve"> </w:t>
      </w:r>
      <w:r w:rsidR="009E0F4B" w:rsidRPr="000B5AA1">
        <w:rPr>
          <w:rFonts w:eastAsia="Calibri"/>
          <w:b/>
          <w:sz w:val="24"/>
          <w:szCs w:val="24"/>
        </w:rPr>
        <w:t>Social Contract for the AI Age</w:t>
      </w:r>
      <w:r w:rsidR="009E0F4B" w:rsidRPr="000B5AA1">
        <w:rPr>
          <w:rFonts w:eastAsia="Calibri"/>
          <w:sz w:val="24"/>
          <w:szCs w:val="24"/>
        </w:rPr>
        <w:t xml:space="preserve"> </w:t>
      </w:r>
      <w:r>
        <w:rPr>
          <w:rFonts w:eastAsia="Calibri"/>
          <w:sz w:val="24"/>
          <w:szCs w:val="24"/>
        </w:rPr>
        <w:t xml:space="preserve">to be </w:t>
      </w:r>
      <w:r w:rsidR="00536AF3" w:rsidRPr="000B5AA1">
        <w:rPr>
          <w:rFonts w:eastAsia="Calibri"/>
          <w:sz w:val="24"/>
          <w:szCs w:val="24"/>
        </w:rPr>
        <w:t>supported by</w:t>
      </w:r>
      <w:r w:rsidR="009E0F4B" w:rsidRPr="000B5AA1">
        <w:rPr>
          <w:rFonts w:eastAsia="Calibri"/>
          <w:sz w:val="24"/>
          <w:szCs w:val="24"/>
        </w:rPr>
        <w:t xml:space="preserve"> United Nations, governments, companies, civil society and the international  community.</w:t>
      </w:r>
    </w:p>
    <w:p w14:paraId="4948A676" w14:textId="77777777" w:rsidR="001A3A8F" w:rsidRPr="000B5AA1" w:rsidRDefault="001A3A8F" w:rsidP="001A3A8F">
      <w:pPr>
        <w:tabs>
          <w:tab w:val="left" w:pos="1276"/>
        </w:tabs>
        <w:spacing w:before="120" w:after="120" w:line="240" w:lineRule="auto"/>
        <w:ind w:left="1440"/>
        <w:contextualSpacing/>
        <w:jc w:val="both"/>
        <w:rPr>
          <w:rFonts w:eastAsia="Calibri"/>
          <w:sz w:val="24"/>
          <w:szCs w:val="24"/>
        </w:rPr>
      </w:pPr>
    </w:p>
    <w:p w14:paraId="2D2FB042" w14:textId="291A9F23" w:rsidR="001A3A8F" w:rsidRPr="000B5AA1" w:rsidRDefault="005D0190" w:rsidP="00256B23">
      <w:pPr>
        <w:numPr>
          <w:ilvl w:val="0"/>
          <w:numId w:val="6"/>
        </w:numPr>
        <w:tabs>
          <w:tab w:val="left" w:pos="1276"/>
        </w:tabs>
        <w:spacing w:before="120" w:after="120" w:line="240" w:lineRule="auto"/>
        <w:contextualSpacing/>
        <w:jc w:val="both"/>
        <w:rPr>
          <w:rFonts w:eastAsia="Calibri"/>
          <w:sz w:val="24"/>
          <w:szCs w:val="24"/>
        </w:rPr>
      </w:pPr>
      <w:r>
        <w:rPr>
          <w:rFonts w:eastAsia="Calibri"/>
          <w:b/>
          <w:sz w:val="24"/>
          <w:szCs w:val="24"/>
        </w:rPr>
        <w:t xml:space="preserve">   </w:t>
      </w:r>
      <w:r w:rsidR="00536AF3" w:rsidRPr="000B5AA1">
        <w:rPr>
          <w:rFonts w:eastAsia="Calibri"/>
          <w:b/>
          <w:sz w:val="24"/>
          <w:szCs w:val="24"/>
        </w:rPr>
        <w:t>Emergent World</w:t>
      </w:r>
      <w:r w:rsidR="009E0F4B" w:rsidRPr="000B5AA1">
        <w:rPr>
          <w:rFonts w:eastAsia="Calibri"/>
          <w:sz w:val="24"/>
          <w:szCs w:val="24"/>
        </w:rPr>
        <w:t xml:space="preserve"> </w:t>
      </w:r>
      <w:r w:rsidR="009E0F4B" w:rsidRPr="000B5AA1">
        <w:rPr>
          <w:rFonts w:eastAsia="Calibri"/>
          <w:b/>
          <w:sz w:val="24"/>
          <w:szCs w:val="24"/>
        </w:rPr>
        <w:t>Alliance</w:t>
      </w:r>
      <w:r w:rsidR="009E0F4B" w:rsidRPr="000B5AA1">
        <w:rPr>
          <w:rFonts w:eastAsia="Calibri"/>
          <w:sz w:val="24"/>
          <w:szCs w:val="24"/>
        </w:rPr>
        <w:t xml:space="preserve"> for Digital Governance</w:t>
      </w:r>
      <w:r w:rsidR="009E0F4B" w:rsidRPr="000B5AA1">
        <w:rPr>
          <w:rFonts w:eastAsia="Calibri"/>
          <w:b/>
          <w:bCs/>
          <w:sz w:val="24"/>
          <w:szCs w:val="24"/>
        </w:rPr>
        <w:t xml:space="preserve"> </w:t>
      </w:r>
      <w:r w:rsidR="009E0F4B" w:rsidRPr="000B5AA1">
        <w:rPr>
          <w:rFonts w:eastAsia="Calibri"/>
          <w:bCs/>
          <w:sz w:val="24"/>
          <w:szCs w:val="24"/>
        </w:rPr>
        <w:t>as the global authority to enforce the Social Contract for the AI Age</w:t>
      </w:r>
    </w:p>
    <w:p w14:paraId="4F8AF75E" w14:textId="77777777" w:rsidR="001A3A8F" w:rsidRPr="000B5AA1" w:rsidRDefault="001A3A8F" w:rsidP="001A3A8F">
      <w:pPr>
        <w:tabs>
          <w:tab w:val="left" w:pos="1276"/>
        </w:tabs>
        <w:spacing w:before="120" w:after="120" w:line="240" w:lineRule="auto"/>
        <w:ind w:left="1440"/>
        <w:contextualSpacing/>
        <w:jc w:val="both"/>
        <w:rPr>
          <w:rFonts w:eastAsia="Calibri"/>
          <w:sz w:val="24"/>
          <w:szCs w:val="24"/>
        </w:rPr>
      </w:pPr>
    </w:p>
    <w:p w14:paraId="547FD59B" w14:textId="5D865B8D" w:rsidR="00D45184" w:rsidRPr="00033D2E" w:rsidRDefault="005D0190" w:rsidP="00256B23">
      <w:pPr>
        <w:numPr>
          <w:ilvl w:val="0"/>
          <w:numId w:val="6"/>
        </w:numPr>
        <w:tabs>
          <w:tab w:val="left" w:pos="1276"/>
        </w:tabs>
        <w:spacing w:before="120" w:after="120" w:line="240" w:lineRule="auto"/>
        <w:contextualSpacing/>
        <w:jc w:val="both"/>
        <w:rPr>
          <w:rFonts w:eastAsia="Calibri"/>
          <w:sz w:val="24"/>
          <w:szCs w:val="24"/>
        </w:rPr>
      </w:pPr>
      <w:r>
        <w:rPr>
          <w:b/>
          <w:sz w:val="24"/>
          <w:szCs w:val="24"/>
        </w:rPr>
        <w:t xml:space="preserve">  Demonstrate</w:t>
      </w:r>
      <w:r w:rsidR="00811192" w:rsidRPr="000B5AA1">
        <w:rPr>
          <w:sz w:val="24"/>
          <w:szCs w:val="24"/>
        </w:rPr>
        <w:t xml:space="preserve"> </w:t>
      </w:r>
      <w:r w:rsidR="00536AF3" w:rsidRPr="000B5AA1">
        <w:rPr>
          <w:sz w:val="24"/>
          <w:szCs w:val="24"/>
        </w:rPr>
        <w:t xml:space="preserve">an initial “proof of concept” </w:t>
      </w:r>
      <w:r w:rsidR="001A3A8F" w:rsidRPr="000B5AA1">
        <w:rPr>
          <w:sz w:val="24"/>
          <w:szCs w:val="24"/>
        </w:rPr>
        <w:t>with</w:t>
      </w:r>
      <w:r w:rsidR="00536AF3" w:rsidRPr="000B5AA1">
        <w:rPr>
          <w:sz w:val="24"/>
          <w:szCs w:val="24"/>
        </w:rPr>
        <w:t xml:space="preserve"> implementation and operation</w:t>
      </w:r>
      <w:r>
        <w:rPr>
          <w:sz w:val="24"/>
          <w:szCs w:val="24"/>
        </w:rPr>
        <w:t>s</w:t>
      </w:r>
      <w:r w:rsidR="00536AF3" w:rsidRPr="000B5AA1">
        <w:rPr>
          <w:sz w:val="24"/>
          <w:szCs w:val="24"/>
        </w:rPr>
        <w:t xml:space="preserve"> </w:t>
      </w:r>
      <w:r w:rsidR="00882BE5" w:rsidRPr="000B5AA1">
        <w:rPr>
          <w:sz w:val="24"/>
          <w:szCs w:val="24"/>
        </w:rPr>
        <w:t>evidenced</w:t>
      </w:r>
      <w:r w:rsidR="00A40E75" w:rsidRPr="000B5AA1">
        <w:rPr>
          <w:sz w:val="24"/>
          <w:szCs w:val="24"/>
        </w:rPr>
        <w:t xml:space="preserve"> by</w:t>
      </w:r>
      <w:r w:rsidR="00536AF3" w:rsidRPr="000B5AA1">
        <w:rPr>
          <w:sz w:val="24"/>
          <w:szCs w:val="24"/>
        </w:rPr>
        <w:t xml:space="preserve"> </w:t>
      </w:r>
      <w:r>
        <w:rPr>
          <w:sz w:val="24"/>
          <w:szCs w:val="24"/>
        </w:rPr>
        <w:t xml:space="preserve">the experience and record of the </w:t>
      </w:r>
      <w:r w:rsidR="00536AF3" w:rsidRPr="000B5AA1">
        <w:rPr>
          <w:sz w:val="24"/>
          <w:szCs w:val="24"/>
        </w:rPr>
        <w:t>AIWS City</w:t>
      </w:r>
    </w:p>
    <w:p w14:paraId="067328F0" w14:textId="77777777" w:rsidR="00033D2E" w:rsidRPr="00912AC4" w:rsidRDefault="00033D2E" w:rsidP="00033D2E">
      <w:pPr>
        <w:tabs>
          <w:tab w:val="left" w:pos="1276"/>
        </w:tabs>
        <w:spacing w:before="120" w:after="120" w:line="240" w:lineRule="auto"/>
        <w:contextualSpacing/>
        <w:jc w:val="both"/>
        <w:rPr>
          <w:rFonts w:eastAsia="Calibri"/>
          <w:sz w:val="24"/>
          <w:szCs w:val="24"/>
        </w:rPr>
      </w:pPr>
    </w:p>
    <w:p w14:paraId="0B0A4B20" w14:textId="1B9F7E0F" w:rsidR="00912AC4" w:rsidRPr="005D0190" w:rsidRDefault="005D0190" w:rsidP="00256B23">
      <w:pPr>
        <w:pStyle w:val="ListParagraph"/>
        <w:numPr>
          <w:ilvl w:val="0"/>
          <w:numId w:val="6"/>
        </w:numPr>
        <w:tabs>
          <w:tab w:val="left" w:pos="1276"/>
        </w:tabs>
        <w:spacing w:before="120" w:after="120" w:line="240" w:lineRule="auto"/>
        <w:jc w:val="both"/>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sidR="00EA1A80" w:rsidRPr="00EA1A80">
        <w:rPr>
          <w:rFonts w:ascii="Arial" w:eastAsia="Calibri" w:hAnsi="Arial" w:cs="Arial"/>
          <w:b/>
          <w:bCs/>
          <w:color w:val="000000" w:themeColor="text1"/>
          <w:sz w:val="24"/>
          <w:szCs w:val="24"/>
        </w:rPr>
        <w:t xml:space="preserve">Establish </w:t>
      </w:r>
      <w:r w:rsidR="00EA1A80" w:rsidRPr="00EA1A80">
        <w:rPr>
          <w:rFonts w:ascii="Arial" w:eastAsia="Calibri" w:hAnsi="Arial" w:cs="Arial"/>
          <w:bCs/>
          <w:color w:val="000000" w:themeColor="text1"/>
          <w:sz w:val="24"/>
          <w:szCs w:val="24"/>
        </w:rPr>
        <w:t xml:space="preserve">a </w:t>
      </w:r>
      <w:r w:rsidR="00EA1A80" w:rsidRPr="00912AC4">
        <w:rPr>
          <w:rFonts w:ascii="Arial" w:eastAsia="Calibri" w:hAnsi="Arial" w:cs="Arial"/>
          <w:bCs/>
          <w:i/>
          <w:color w:val="000000" w:themeColor="text1"/>
          <w:sz w:val="24"/>
          <w:szCs w:val="24"/>
        </w:rPr>
        <w:t>Network of Democratic Resources</w:t>
      </w:r>
      <w:r w:rsidR="00EA1A80" w:rsidRPr="00EA1A80">
        <w:rPr>
          <w:rFonts w:ascii="Arial" w:eastAsia="Calibri" w:hAnsi="Arial" w:cs="Arial"/>
          <w:bCs/>
          <w:color w:val="000000" w:themeColor="text1"/>
          <w:sz w:val="24"/>
          <w:szCs w:val="24"/>
        </w:rPr>
        <w:t xml:space="preserve"> – including  democratic governments, companies, institutions, foundations, alliances (</w:t>
      </w:r>
      <w:r w:rsidR="00D33BDA">
        <w:rPr>
          <w:rFonts w:ascii="Arial" w:eastAsia="Calibri" w:hAnsi="Arial" w:cs="Arial"/>
          <w:bCs/>
          <w:color w:val="000000" w:themeColor="text1"/>
          <w:sz w:val="24"/>
          <w:szCs w:val="24"/>
        </w:rPr>
        <w:t xml:space="preserve">such as </w:t>
      </w:r>
      <w:r w:rsidR="00EA1A80" w:rsidRPr="00EA1A80">
        <w:rPr>
          <w:rFonts w:ascii="Arial" w:eastAsia="Times New Roman" w:hAnsi="Arial" w:cs="Arial"/>
          <w:color w:val="000000" w:themeColor="text1"/>
          <w:kern w:val="36"/>
          <w:sz w:val="24"/>
          <w:szCs w:val="24"/>
        </w:rPr>
        <w:t>Global AI Action, World Economic Forum, Global Partnership on AI – GPAI, United Nations Academic Impact, UNESCO, UNDP</w:t>
      </w:r>
      <w:r w:rsidR="00912AC4">
        <w:rPr>
          <w:rFonts w:ascii="Arial" w:eastAsia="Times New Roman" w:hAnsi="Arial" w:cs="Arial"/>
          <w:color w:val="000000" w:themeColor="text1"/>
          <w:kern w:val="36"/>
          <w:sz w:val="24"/>
          <w:szCs w:val="24"/>
        </w:rPr>
        <w:t>, UNEP</w:t>
      </w:r>
      <w:r w:rsidR="00EA1A80" w:rsidRPr="00EA1A80">
        <w:rPr>
          <w:rFonts w:ascii="Arial" w:eastAsia="Times New Roman" w:hAnsi="Arial" w:cs="Arial"/>
          <w:color w:val="000000" w:themeColor="text1"/>
          <w:kern w:val="36"/>
          <w:sz w:val="24"/>
          <w:szCs w:val="24"/>
        </w:rPr>
        <w:t xml:space="preserve"> </w:t>
      </w:r>
      <w:r w:rsidR="00D33BDA">
        <w:rPr>
          <w:rFonts w:ascii="Arial" w:eastAsia="Times New Roman" w:hAnsi="Arial" w:cs="Arial"/>
          <w:color w:val="000000" w:themeColor="text1"/>
          <w:kern w:val="36"/>
          <w:sz w:val="24"/>
          <w:szCs w:val="24"/>
        </w:rPr>
        <w:t>among others).</w:t>
      </w:r>
      <w:r w:rsidR="00EA1A80" w:rsidRPr="00EA1A80">
        <w:rPr>
          <w:rFonts w:ascii="Arial" w:eastAsia="Times New Roman" w:hAnsi="Arial" w:cs="Arial"/>
          <w:color w:val="000000" w:themeColor="text1"/>
          <w:kern w:val="36"/>
          <w:sz w:val="24"/>
          <w:szCs w:val="24"/>
        </w:rPr>
        <w:t xml:space="preserve"> </w:t>
      </w:r>
    </w:p>
    <w:p w14:paraId="0BA67912" w14:textId="77777777" w:rsidR="005D0190" w:rsidRPr="00912AC4" w:rsidRDefault="005D0190" w:rsidP="005D0190">
      <w:pPr>
        <w:pStyle w:val="ListParagraph"/>
        <w:tabs>
          <w:tab w:val="left" w:pos="1276"/>
        </w:tabs>
        <w:spacing w:before="120" w:after="120" w:line="240" w:lineRule="auto"/>
        <w:ind w:left="1440"/>
        <w:jc w:val="both"/>
        <w:rPr>
          <w:rFonts w:ascii="Arial" w:eastAsia="Calibri" w:hAnsi="Arial" w:cs="Arial"/>
          <w:color w:val="000000" w:themeColor="text1"/>
          <w:sz w:val="24"/>
          <w:szCs w:val="24"/>
        </w:rPr>
      </w:pPr>
    </w:p>
    <w:p w14:paraId="1D0C5101" w14:textId="7680A4EE" w:rsidR="00EA1A80" w:rsidRDefault="00EA1A80" w:rsidP="00256B23">
      <w:pPr>
        <w:numPr>
          <w:ilvl w:val="0"/>
          <w:numId w:val="6"/>
        </w:numPr>
        <w:tabs>
          <w:tab w:val="left" w:pos="1276"/>
        </w:tabs>
        <w:spacing w:before="120" w:after="120" w:line="240" w:lineRule="auto"/>
        <w:contextualSpacing/>
        <w:jc w:val="both"/>
        <w:rPr>
          <w:rFonts w:eastAsia="Calibri"/>
          <w:color w:val="000000" w:themeColor="text1"/>
          <w:sz w:val="24"/>
          <w:szCs w:val="24"/>
        </w:rPr>
      </w:pPr>
      <w:r w:rsidRPr="00EA1A80">
        <w:rPr>
          <w:rFonts w:eastAsia="Calibri"/>
          <w:color w:val="000000" w:themeColor="text1"/>
          <w:sz w:val="24"/>
          <w:szCs w:val="24"/>
        </w:rPr>
        <w:t xml:space="preserve">  </w:t>
      </w:r>
      <w:r w:rsidRPr="00EA1A80">
        <w:rPr>
          <w:rFonts w:eastAsia="Calibri"/>
          <w:b/>
          <w:color w:val="000000" w:themeColor="text1"/>
          <w:sz w:val="24"/>
          <w:szCs w:val="24"/>
        </w:rPr>
        <w:t>Support</w:t>
      </w:r>
      <w:r w:rsidRPr="00EA1A80">
        <w:rPr>
          <w:rFonts w:eastAsia="Calibri"/>
          <w:color w:val="000000" w:themeColor="text1"/>
          <w:sz w:val="24"/>
          <w:szCs w:val="24"/>
        </w:rPr>
        <w:t xml:space="preserve"> the </w:t>
      </w:r>
      <w:r w:rsidRPr="00912AC4">
        <w:rPr>
          <w:rFonts w:eastAsia="Calibri"/>
          <w:i/>
          <w:color w:val="000000" w:themeColor="text1"/>
          <w:sz w:val="24"/>
          <w:szCs w:val="24"/>
        </w:rPr>
        <w:t>Network of Democratic Resources</w:t>
      </w:r>
      <w:r w:rsidRPr="00EA1A80">
        <w:rPr>
          <w:rFonts w:eastAsia="Calibri"/>
          <w:color w:val="000000" w:themeColor="text1"/>
          <w:sz w:val="24"/>
          <w:szCs w:val="24"/>
        </w:rPr>
        <w:t xml:space="preserve"> with a </w:t>
      </w:r>
      <w:r w:rsidRPr="00912AC4">
        <w:rPr>
          <w:rFonts w:eastAsia="Calibri"/>
          <w:i/>
          <w:color w:val="000000" w:themeColor="text1"/>
          <w:sz w:val="24"/>
          <w:szCs w:val="24"/>
        </w:rPr>
        <w:t>Hub</w:t>
      </w:r>
      <w:r w:rsidRPr="00EA1A80">
        <w:rPr>
          <w:rFonts w:eastAsia="Calibri"/>
          <w:color w:val="000000" w:themeColor="text1"/>
          <w:sz w:val="24"/>
          <w:szCs w:val="24"/>
        </w:rPr>
        <w:t xml:space="preserve"> of founding partners:  BGF, Club de Madrid, UN </w:t>
      </w:r>
      <w:r>
        <w:rPr>
          <w:rFonts w:eastAsia="Calibri"/>
          <w:color w:val="000000" w:themeColor="text1"/>
          <w:sz w:val="24"/>
          <w:szCs w:val="24"/>
        </w:rPr>
        <w:t>Academ</w:t>
      </w:r>
      <w:r w:rsidR="005D0190">
        <w:rPr>
          <w:rFonts w:eastAsia="Calibri"/>
          <w:color w:val="000000" w:themeColor="text1"/>
          <w:sz w:val="24"/>
          <w:szCs w:val="24"/>
        </w:rPr>
        <w:t>ic Impact</w:t>
      </w:r>
      <w:r>
        <w:rPr>
          <w:rFonts w:eastAsia="Calibri"/>
          <w:color w:val="000000" w:themeColor="text1"/>
          <w:sz w:val="24"/>
          <w:szCs w:val="24"/>
        </w:rPr>
        <w:t xml:space="preserve"> for </w:t>
      </w:r>
      <w:r w:rsidRPr="00EA1A80">
        <w:rPr>
          <w:rFonts w:eastAsia="Calibri"/>
          <w:color w:val="000000" w:themeColor="text1"/>
          <w:sz w:val="24"/>
          <w:szCs w:val="24"/>
        </w:rPr>
        <w:t>Centennial</w:t>
      </w:r>
      <w:r>
        <w:rPr>
          <w:rFonts w:eastAsia="Calibri"/>
          <w:color w:val="000000" w:themeColor="text1"/>
          <w:sz w:val="24"/>
          <w:szCs w:val="24"/>
        </w:rPr>
        <w:t xml:space="preserve"> Celebration</w:t>
      </w:r>
      <w:r w:rsidR="00425DB0">
        <w:rPr>
          <w:rFonts w:eastAsia="Calibri"/>
          <w:color w:val="000000" w:themeColor="text1"/>
          <w:sz w:val="24"/>
          <w:szCs w:val="24"/>
        </w:rPr>
        <w:t>.</w:t>
      </w:r>
    </w:p>
    <w:p w14:paraId="1694978B" w14:textId="6CE287C0" w:rsidR="00033D2E" w:rsidRPr="005F7D76" w:rsidRDefault="005F7D76" w:rsidP="00256B23">
      <w:pPr>
        <w:pStyle w:val="ListParagraph"/>
        <w:numPr>
          <w:ilvl w:val="0"/>
          <w:numId w:val="6"/>
        </w:numPr>
        <w:tabs>
          <w:tab w:val="left" w:pos="1276"/>
        </w:tabs>
        <w:spacing w:before="120" w:after="120" w:line="240" w:lineRule="auto"/>
        <w:jc w:val="both"/>
        <w:rPr>
          <w:rFonts w:ascii="Arial" w:eastAsia="Calibri" w:hAnsi="Arial" w:cs="Arial"/>
          <w:i/>
          <w:color w:val="000000" w:themeColor="text1"/>
          <w:sz w:val="24"/>
          <w:szCs w:val="24"/>
        </w:rPr>
      </w:pPr>
      <w:r>
        <w:rPr>
          <w:rFonts w:ascii="Arial" w:eastAsia="Calibri" w:hAnsi="Arial" w:cs="Arial"/>
          <w:b/>
          <w:color w:val="000000" w:themeColor="text1"/>
          <w:sz w:val="24"/>
          <w:szCs w:val="24"/>
        </w:rPr>
        <w:t xml:space="preserve">  </w:t>
      </w:r>
      <w:r w:rsidR="00425DB0" w:rsidRPr="00425DB0">
        <w:rPr>
          <w:rFonts w:ascii="Arial" w:eastAsia="Calibri" w:hAnsi="Arial" w:cs="Arial"/>
          <w:b/>
          <w:color w:val="000000" w:themeColor="text1"/>
          <w:sz w:val="24"/>
          <w:szCs w:val="24"/>
        </w:rPr>
        <w:t>Engage</w:t>
      </w:r>
      <w:r w:rsidR="00425DB0" w:rsidRPr="00425DB0">
        <w:rPr>
          <w:rFonts w:ascii="Arial" w:eastAsia="Calibri" w:hAnsi="Arial" w:cs="Arial"/>
          <w:color w:val="000000" w:themeColor="text1"/>
          <w:sz w:val="24"/>
          <w:szCs w:val="24"/>
        </w:rPr>
        <w:t xml:space="preserve"> in worldwide deliberations  </w:t>
      </w:r>
      <w:r w:rsidR="00425DB0">
        <w:rPr>
          <w:rFonts w:ascii="Arial" w:eastAsia="Calibri" w:hAnsi="Arial" w:cs="Arial"/>
          <w:color w:val="000000" w:themeColor="text1"/>
          <w:sz w:val="24"/>
          <w:szCs w:val="24"/>
        </w:rPr>
        <w:t xml:space="preserve">for consensus on </w:t>
      </w:r>
      <w:r w:rsidR="00425DB0" w:rsidRPr="00425DB0">
        <w:rPr>
          <w:rFonts w:ascii="Arial" w:eastAsia="Calibri" w:hAnsi="Arial" w:cs="Arial"/>
          <w:color w:val="000000" w:themeColor="text1"/>
          <w:sz w:val="24"/>
          <w:szCs w:val="24"/>
        </w:rPr>
        <w:t xml:space="preserve">a </w:t>
      </w:r>
      <w:r w:rsidR="00425DB0" w:rsidRPr="00425DB0">
        <w:rPr>
          <w:rFonts w:ascii="Arial" w:eastAsia="Calibri" w:hAnsi="Arial" w:cs="Arial"/>
          <w:i/>
          <w:color w:val="000000" w:themeColor="text1"/>
          <w:sz w:val="24"/>
          <w:szCs w:val="24"/>
        </w:rPr>
        <w:t>bottom-up</w:t>
      </w:r>
      <w:r w:rsidR="00425DB0" w:rsidRPr="00425DB0">
        <w:rPr>
          <w:rFonts w:ascii="Arial" w:eastAsia="Calibri" w:hAnsi="Arial" w:cs="Arial"/>
          <w:color w:val="000000" w:themeColor="text1"/>
          <w:sz w:val="24"/>
          <w:szCs w:val="24"/>
        </w:rPr>
        <w:t xml:space="preserve"> and </w:t>
      </w:r>
      <w:r w:rsidR="00425DB0" w:rsidRPr="00425DB0">
        <w:rPr>
          <w:rFonts w:ascii="Arial" w:eastAsia="Calibri" w:hAnsi="Arial" w:cs="Arial"/>
          <w:i/>
          <w:color w:val="000000" w:themeColor="text1"/>
          <w:sz w:val="24"/>
          <w:szCs w:val="24"/>
        </w:rPr>
        <w:t>top-down</w:t>
      </w:r>
      <w:r w:rsidR="00425DB0" w:rsidRPr="00425DB0">
        <w:rPr>
          <w:rFonts w:ascii="Arial" w:eastAsia="Calibri" w:hAnsi="Arial" w:cs="Arial"/>
          <w:color w:val="000000" w:themeColor="text1"/>
          <w:sz w:val="24"/>
          <w:szCs w:val="24"/>
        </w:rPr>
        <w:t xml:space="preserve"> construction of a </w:t>
      </w:r>
      <w:r w:rsidR="00425DB0" w:rsidRPr="00425DB0">
        <w:rPr>
          <w:rFonts w:ascii="Arial" w:eastAsia="Calibri" w:hAnsi="Arial" w:cs="Arial"/>
          <w:i/>
          <w:color w:val="000000" w:themeColor="text1"/>
          <w:sz w:val="24"/>
          <w:szCs w:val="24"/>
        </w:rPr>
        <w:t xml:space="preserve">Global Evaluation System </w:t>
      </w:r>
      <w:r w:rsidR="00425DB0" w:rsidRPr="00425DB0">
        <w:rPr>
          <w:rFonts w:ascii="Arial" w:eastAsia="Calibri" w:hAnsi="Arial" w:cs="Arial"/>
          <w:color w:val="000000" w:themeColor="text1"/>
          <w:sz w:val="24"/>
          <w:szCs w:val="24"/>
        </w:rPr>
        <w:t xml:space="preserve">to assess the ethical </w:t>
      </w:r>
    </w:p>
    <w:p w14:paraId="4FBBA82D" w14:textId="77777777" w:rsidR="00DA08FA" w:rsidRDefault="00DA08FA" w:rsidP="00033D2E">
      <w:pPr>
        <w:pStyle w:val="ListParagraph"/>
        <w:tabs>
          <w:tab w:val="left" w:pos="1276"/>
        </w:tabs>
        <w:spacing w:before="120" w:after="120" w:line="240" w:lineRule="auto"/>
        <w:ind w:left="1440"/>
        <w:jc w:val="both"/>
        <w:rPr>
          <w:rFonts w:ascii="Arial" w:eastAsia="Calibri" w:hAnsi="Arial" w:cs="Arial"/>
          <w:color w:val="000000" w:themeColor="text1"/>
          <w:sz w:val="24"/>
          <w:szCs w:val="24"/>
        </w:rPr>
      </w:pPr>
    </w:p>
    <w:p w14:paraId="5A45FEE6" w14:textId="77777777" w:rsidR="00DA08FA" w:rsidRDefault="00DA08FA" w:rsidP="00033D2E">
      <w:pPr>
        <w:pStyle w:val="ListParagraph"/>
        <w:tabs>
          <w:tab w:val="left" w:pos="1276"/>
        </w:tabs>
        <w:spacing w:before="120" w:after="120" w:line="240" w:lineRule="auto"/>
        <w:ind w:left="1440"/>
        <w:jc w:val="both"/>
        <w:rPr>
          <w:rFonts w:ascii="Arial" w:eastAsia="Calibri" w:hAnsi="Arial" w:cs="Arial"/>
          <w:color w:val="000000" w:themeColor="text1"/>
          <w:sz w:val="24"/>
          <w:szCs w:val="24"/>
        </w:rPr>
      </w:pPr>
    </w:p>
    <w:p w14:paraId="104E550F" w14:textId="77777777" w:rsidR="00DA08FA" w:rsidRDefault="00DA08FA" w:rsidP="00033D2E">
      <w:pPr>
        <w:pStyle w:val="ListParagraph"/>
        <w:tabs>
          <w:tab w:val="left" w:pos="1276"/>
        </w:tabs>
        <w:spacing w:before="120" w:after="120" w:line="240" w:lineRule="auto"/>
        <w:ind w:left="1440"/>
        <w:jc w:val="both"/>
        <w:rPr>
          <w:rFonts w:ascii="Arial" w:eastAsia="Calibri" w:hAnsi="Arial" w:cs="Arial"/>
          <w:color w:val="000000" w:themeColor="text1"/>
          <w:sz w:val="24"/>
          <w:szCs w:val="24"/>
        </w:rPr>
      </w:pPr>
    </w:p>
    <w:p w14:paraId="33284FA7" w14:textId="77777777" w:rsidR="00DA08FA" w:rsidRDefault="00DA08FA" w:rsidP="00033D2E">
      <w:pPr>
        <w:pStyle w:val="ListParagraph"/>
        <w:tabs>
          <w:tab w:val="left" w:pos="1276"/>
        </w:tabs>
        <w:spacing w:before="120" w:after="120" w:line="240" w:lineRule="auto"/>
        <w:ind w:left="1440"/>
        <w:jc w:val="both"/>
        <w:rPr>
          <w:rFonts w:ascii="Arial" w:eastAsia="Calibri" w:hAnsi="Arial" w:cs="Arial"/>
          <w:color w:val="000000" w:themeColor="text1"/>
          <w:sz w:val="24"/>
          <w:szCs w:val="24"/>
        </w:rPr>
      </w:pPr>
    </w:p>
    <w:p w14:paraId="56C20EB3" w14:textId="2821C8FD" w:rsidR="00D33BDA" w:rsidRDefault="00425DB0" w:rsidP="00033D2E">
      <w:pPr>
        <w:pStyle w:val="ListParagraph"/>
        <w:tabs>
          <w:tab w:val="left" w:pos="1276"/>
        </w:tabs>
        <w:spacing w:before="120" w:after="120" w:line="240" w:lineRule="auto"/>
        <w:ind w:left="1440"/>
        <w:jc w:val="both"/>
        <w:rPr>
          <w:rFonts w:ascii="Arial" w:eastAsia="Calibri" w:hAnsi="Arial" w:cs="Arial"/>
          <w:color w:val="000000" w:themeColor="text1"/>
          <w:sz w:val="24"/>
          <w:szCs w:val="24"/>
        </w:rPr>
      </w:pPr>
      <w:r>
        <w:rPr>
          <w:rFonts w:ascii="Arial" w:eastAsia="Calibri" w:hAnsi="Arial" w:cs="Arial"/>
          <w:color w:val="000000" w:themeColor="text1"/>
          <w:sz w:val="24"/>
          <w:szCs w:val="24"/>
        </w:rPr>
        <w:t>issues</w:t>
      </w:r>
      <w:r w:rsidR="00EA1A80" w:rsidRPr="005D0190">
        <w:rPr>
          <w:rFonts w:ascii="Arial" w:eastAsia="Calibri" w:hAnsi="Arial" w:cs="Arial"/>
          <w:color w:val="000000" w:themeColor="text1"/>
          <w:sz w:val="24"/>
          <w:szCs w:val="24"/>
        </w:rPr>
        <w:t xml:space="preserve"> of AI</w:t>
      </w:r>
      <w:r>
        <w:rPr>
          <w:rFonts w:ascii="Arial" w:eastAsia="Calibri" w:hAnsi="Arial" w:cs="Arial"/>
          <w:color w:val="000000" w:themeColor="text1"/>
          <w:sz w:val="24"/>
          <w:szCs w:val="24"/>
        </w:rPr>
        <w:t xml:space="preserve">, </w:t>
      </w:r>
      <w:r w:rsidR="00EA1A80" w:rsidRPr="005D0190">
        <w:rPr>
          <w:rFonts w:ascii="Arial" w:eastAsia="Calibri" w:hAnsi="Arial" w:cs="Arial"/>
          <w:color w:val="000000" w:themeColor="text1"/>
          <w:sz w:val="24"/>
          <w:szCs w:val="24"/>
        </w:rPr>
        <w:t xml:space="preserve"> </w:t>
      </w:r>
      <w:r>
        <w:rPr>
          <w:rFonts w:ascii="Arial" w:eastAsia="Calibri" w:hAnsi="Arial" w:cs="Arial"/>
          <w:color w:val="000000" w:themeColor="text1"/>
          <w:sz w:val="24"/>
          <w:szCs w:val="24"/>
        </w:rPr>
        <w:t xml:space="preserve">review </w:t>
      </w:r>
      <w:r w:rsidR="00EA1A80" w:rsidRPr="005D0190">
        <w:rPr>
          <w:rFonts w:ascii="Arial" w:eastAsia="Calibri" w:hAnsi="Arial" w:cs="Arial"/>
          <w:color w:val="000000" w:themeColor="text1"/>
          <w:sz w:val="24"/>
          <w:szCs w:val="24"/>
        </w:rPr>
        <w:t>operational applications and implementations in practice</w:t>
      </w:r>
      <w:r w:rsidR="00912AC4" w:rsidRPr="005D0190">
        <w:rPr>
          <w:rFonts w:ascii="Arial" w:eastAsia="Calibri" w:hAnsi="Arial" w:cs="Arial"/>
          <w:color w:val="000000" w:themeColor="text1"/>
          <w:sz w:val="24"/>
          <w:szCs w:val="24"/>
        </w:rPr>
        <w:t>, and develop the enabling legal mechanisms.</w:t>
      </w:r>
    </w:p>
    <w:p w14:paraId="222691CA" w14:textId="77777777" w:rsidR="00033D2E" w:rsidRPr="00033D2E" w:rsidRDefault="00033D2E" w:rsidP="00033D2E">
      <w:pPr>
        <w:pStyle w:val="ListParagraph"/>
        <w:tabs>
          <w:tab w:val="left" w:pos="1276"/>
        </w:tabs>
        <w:spacing w:before="120" w:after="120" w:line="240" w:lineRule="auto"/>
        <w:ind w:left="1440"/>
        <w:jc w:val="both"/>
        <w:rPr>
          <w:rFonts w:ascii="Arial" w:eastAsia="Calibri" w:hAnsi="Arial" w:cs="Arial"/>
          <w:i/>
          <w:color w:val="000000" w:themeColor="text1"/>
          <w:sz w:val="24"/>
          <w:szCs w:val="24"/>
        </w:rPr>
      </w:pPr>
    </w:p>
    <w:p w14:paraId="46C7C61B" w14:textId="558649C8" w:rsidR="00912AC4" w:rsidRPr="00912AC4" w:rsidRDefault="005D0190" w:rsidP="00256B23">
      <w:pPr>
        <w:pStyle w:val="ListParagraph"/>
        <w:numPr>
          <w:ilvl w:val="0"/>
          <w:numId w:val="6"/>
        </w:numPr>
        <w:tabs>
          <w:tab w:val="left" w:pos="1276"/>
        </w:tabs>
        <w:spacing w:before="120" w:after="120" w:line="240" w:lineRule="auto"/>
        <w:jc w:val="both"/>
        <w:rPr>
          <w:rFonts w:ascii="Arial" w:eastAsia="Calibri" w:hAnsi="Arial" w:cs="Arial"/>
          <w:b/>
          <w:color w:val="000000" w:themeColor="text1"/>
          <w:sz w:val="24"/>
          <w:szCs w:val="24"/>
        </w:rPr>
      </w:pPr>
      <w:r>
        <w:rPr>
          <w:rFonts w:ascii="Arial" w:eastAsia="Calibri" w:hAnsi="Arial" w:cs="Arial"/>
          <w:b/>
          <w:color w:val="000000" w:themeColor="text1"/>
          <w:sz w:val="24"/>
          <w:szCs w:val="24"/>
        </w:rPr>
        <w:t xml:space="preserve">  </w:t>
      </w:r>
      <w:r w:rsidR="00912AC4" w:rsidRPr="00912AC4">
        <w:rPr>
          <w:rFonts w:ascii="Arial" w:eastAsia="Calibri" w:hAnsi="Arial" w:cs="Arial"/>
          <w:b/>
          <w:color w:val="000000" w:themeColor="text1"/>
          <w:sz w:val="24"/>
          <w:szCs w:val="24"/>
        </w:rPr>
        <w:t xml:space="preserve">Explore </w:t>
      </w:r>
      <w:r w:rsidR="00912AC4" w:rsidRPr="00912AC4">
        <w:rPr>
          <w:rFonts w:ascii="Arial" w:eastAsia="Calibri" w:hAnsi="Arial" w:cs="Arial"/>
          <w:color w:val="000000" w:themeColor="text1"/>
          <w:sz w:val="24"/>
          <w:szCs w:val="24"/>
        </w:rPr>
        <w:t>use</w:t>
      </w:r>
      <w:r w:rsidR="00D33BDA">
        <w:rPr>
          <w:rFonts w:ascii="Arial" w:eastAsia="Calibri" w:hAnsi="Arial" w:cs="Arial"/>
          <w:color w:val="000000" w:themeColor="text1"/>
          <w:sz w:val="24"/>
          <w:szCs w:val="24"/>
        </w:rPr>
        <w:t>s</w:t>
      </w:r>
      <w:r w:rsidR="00912AC4" w:rsidRPr="00912AC4">
        <w:rPr>
          <w:rFonts w:ascii="Arial" w:eastAsia="Calibri" w:hAnsi="Arial" w:cs="Arial"/>
          <w:color w:val="000000" w:themeColor="text1"/>
          <w:sz w:val="24"/>
          <w:szCs w:val="24"/>
        </w:rPr>
        <w:t xml:space="preserve">  AI</w:t>
      </w:r>
      <w:r w:rsidR="00912AC4">
        <w:rPr>
          <w:rFonts w:ascii="Arial" w:eastAsia="Calibri" w:hAnsi="Arial" w:cs="Arial"/>
          <w:color w:val="000000" w:themeColor="text1"/>
          <w:sz w:val="24"/>
          <w:szCs w:val="24"/>
        </w:rPr>
        <w:t xml:space="preserve"> in various forms of international relations and global exchange, especially </w:t>
      </w:r>
      <w:r w:rsidR="00D33BDA">
        <w:rPr>
          <w:rFonts w:ascii="Arial" w:eastAsia="Calibri" w:hAnsi="Arial" w:cs="Arial"/>
          <w:color w:val="000000" w:themeColor="text1"/>
          <w:sz w:val="24"/>
          <w:szCs w:val="24"/>
        </w:rPr>
        <w:t>for</w:t>
      </w:r>
      <w:r w:rsidR="00912AC4">
        <w:rPr>
          <w:rFonts w:ascii="Arial" w:eastAsia="Calibri" w:hAnsi="Arial" w:cs="Arial"/>
          <w:color w:val="000000" w:themeColor="text1"/>
          <w:sz w:val="24"/>
          <w:szCs w:val="24"/>
        </w:rPr>
        <w:t xml:space="preserve"> new modes  of collaboration and innovations in conflict resolution.</w:t>
      </w:r>
    </w:p>
    <w:p w14:paraId="024E7561" w14:textId="77777777" w:rsidR="00EA1A80" w:rsidRPr="00EA1A80" w:rsidRDefault="00EA1A80" w:rsidP="00EA1A80">
      <w:pPr>
        <w:pStyle w:val="ListParagraph"/>
        <w:rPr>
          <w:rFonts w:eastAsia="Calibri"/>
          <w:color w:val="000000" w:themeColor="text1"/>
          <w:sz w:val="24"/>
          <w:szCs w:val="24"/>
        </w:rPr>
      </w:pPr>
    </w:p>
    <w:p w14:paraId="7FABF121" w14:textId="77777777" w:rsidR="00EA1A80" w:rsidRPr="00EA1A80" w:rsidRDefault="00EA1A80" w:rsidP="00EA1A80">
      <w:pPr>
        <w:tabs>
          <w:tab w:val="left" w:pos="1276"/>
        </w:tabs>
        <w:spacing w:before="120" w:after="120" w:line="240" w:lineRule="auto"/>
        <w:jc w:val="both"/>
        <w:rPr>
          <w:rFonts w:eastAsia="Calibri"/>
          <w:color w:val="000000" w:themeColor="text1"/>
          <w:sz w:val="24"/>
          <w:szCs w:val="24"/>
        </w:rPr>
      </w:pPr>
    </w:p>
    <w:p w14:paraId="1DFA7AB3" w14:textId="77777777" w:rsidR="00453A5F" w:rsidRPr="0099666C" w:rsidRDefault="00453A5F" w:rsidP="00E15290">
      <w:pPr>
        <w:widowControl w:val="0"/>
        <w:pBdr>
          <w:top w:val="nil"/>
          <w:left w:val="nil"/>
          <w:bottom w:val="nil"/>
          <w:right w:val="nil"/>
          <w:between w:val="nil"/>
        </w:pBdr>
        <w:spacing w:line="240" w:lineRule="auto"/>
        <w:rPr>
          <w:bCs/>
          <w:color w:val="C00000"/>
          <w:sz w:val="24"/>
          <w:szCs w:val="24"/>
        </w:rPr>
      </w:pPr>
    </w:p>
    <w:p w14:paraId="13D86C7F" w14:textId="77777777" w:rsidR="00111DE0" w:rsidRPr="00DD4669" w:rsidRDefault="00111DE0" w:rsidP="00E15290">
      <w:pPr>
        <w:widowControl w:val="0"/>
        <w:pBdr>
          <w:top w:val="nil"/>
          <w:left w:val="nil"/>
          <w:bottom w:val="nil"/>
          <w:right w:val="nil"/>
          <w:between w:val="nil"/>
        </w:pBdr>
        <w:spacing w:line="240" w:lineRule="auto"/>
        <w:rPr>
          <w:bCs/>
          <w:color w:val="4BACC6" w:themeColor="accent5"/>
          <w:sz w:val="24"/>
          <w:szCs w:val="24"/>
          <w14:textFill>
            <w14:solidFill>
              <w14:schemeClr w14:val="accent5">
                <w14:lumMod w14:val="50000"/>
                <w14:shade w14:val="30000"/>
                <w14:satMod w14:val="115000"/>
              </w14:schemeClr>
            </w14:solidFill>
          </w14:textFill>
        </w:rPr>
      </w:pPr>
    </w:p>
    <w:sectPr w:rsidR="00111DE0" w:rsidRPr="00DD4669" w:rsidSect="006775AF">
      <w:headerReference w:type="even" r:id="rId10"/>
      <w:headerReference w:type="default" r:id="rId11"/>
      <w:footerReference w:type="even" r:id="rId12"/>
      <w:footerReference w:type="default" r:id="rId13"/>
      <w:headerReference w:type="first" r:id="rId14"/>
      <w:footerReference w:type="first" r:id="rId15"/>
      <w:pgSz w:w="12240" w:h="15840"/>
      <w:pgMar w:top="459" w:right="1432" w:bottom="2380" w:left="1453" w:header="0" w:footer="14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CBBE04" w14:textId="77777777" w:rsidR="00CC2D6B" w:rsidRDefault="00CC2D6B" w:rsidP="007033F7">
      <w:pPr>
        <w:spacing w:line="240" w:lineRule="auto"/>
      </w:pPr>
      <w:r>
        <w:separator/>
      </w:r>
    </w:p>
  </w:endnote>
  <w:endnote w:type="continuationSeparator" w:id="0">
    <w:p w14:paraId="078FA9DF" w14:textId="77777777" w:rsidR="00CC2D6B" w:rsidRDefault="00CC2D6B" w:rsidP="007033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altName w:val="﷽﷽﷽﷽﷽﷽﷽﷽裀ɕ怀"/>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D8843" w14:textId="77777777" w:rsidR="00AA4301" w:rsidRDefault="00AA43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2164484"/>
      <w:docPartObj>
        <w:docPartGallery w:val="Page Numbers (Bottom of Page)"/>
        <w:docPartUnique/>
      </w:docPartObj>
    </w:sdtPr>
    <w:sdtEndPr>
      <w:rPr>
        <w:noProof/>
      </w:rPr>
    </w:sdtEndPr>
    <w:sdtContent>
      <w:p w14:paraId="65ED1E11" w14:textId="7F28920A" w:rsidR="00AA4301" w:rsidRDefault="00AA4301">
        <w:pPr>
          <w:pStyle w:val="Footer"/>
          <w:jc w:val="right"/>
        </w:pPr>
        <w:r>
          <w:fldChar w:fldCharType="begin"/>
        </w:r>
        <w:r>
          <w:instrText xml:space="preserve"> PAGE   \* MERGEFORMAT </w:instrText>
        </w:r>
        <w:r>
          <w:fldChar w:fldCharType="separate"/>
        </w:r>
        <w:r w:rsidR="00882BE5">
          <w:rPr>
            <w:noProof/>
          </w:rPr>
          <w:t>2</w:t>
        </w:r>
        <w:r>
          <w:rPr>
            <w:noProof/>
          </w:rPr>
          <w:fldChar w:fldCharType="end"/>
        </w:r>
      </w:p>
    </w:sdtContent>
  </w:sdt>
  <w:p w14:paraId="16C152D9" w14:textId="323C645F" w:rsidR="006775AF" w:rsidRDefault="006775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D27B4" w14:textId="77777777" w:rsidR="00AA4301" w:rsidRDefault="00AA43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84D674" w14:textId="77777777" w:rsidR="00CC2D6B" w:rsidRDefault="00CC2D6B" w:rsidP="007033F7">
      <w:pPr>
        <w:spacing w:line="240" w:lineRule="auto"/>
      </w:pPr>
      <w:r>
        <w:separator/>
      </w:r>
    </w:p>
  </w:footnote>
  <w:footnote w:type="continuationSeparator" w:id="0">
    <w:p w14:paraId="569FAFE6" w14:textId="77777777" w:rsidR="00CC2D6B" w:rsidRDefault="00CC2D6B" w:rsidP="007033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E43CC" w14:textId="77777777" w:rsidR="00AA4301" w:rsidRDefault="00AA43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D2E05" w14:textId="77777777" w:rsidR="00AA4301" w:rsidRDefault="00AA43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BE8AE" w14:textId="77777777" w:rsidR="00AA4301" w:rsidRDefault="00AA43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CC7"/>
    <w:multiLevelType w:val="hybridMultilevel"/>
    <w:tmpl w:val="BC2C75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7D50D07"/>
    <w:multiLevelType w:val="hybridMultilevel"/>
    <w:tmpl w:val="7966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FF0FA8"/>
    <w:multiLevelType w:val="hybridMultilevel"/>
    <w:tmpl w:val="6018006C"/>
    <w:lvl w:ilvl="0" w:tplc="04090001">
      <w:start w:val="1"/>
      <w:numFmt w:val="bullet"/>
      <w:lvlText w:val=""/>
      <w:lvlJc w:val="left"/>
      <w:pPr>
        <w:ind w:left="1636" w:hanging="360"/>
      </w:pPr>
      <w:rPr>
        <w:rFonts w:ascii="Symbol" w:hAnsi="Symbol" w:hint="default"/>
      </w:rPr>
    </w:lvl>
    <w:lvl w:ilvl="1" w:tplc="04090003">
      <w:start w:val="1"/>
      <w:numFmt w:val="bullet"/>
      <w:lvlText w:val="o"/>
      <w:lvlJc w:val="left"/>
      <w:pPr>
        <w:ind w:left="2356" w:hanging="360"/>
      </w:pPr>
      <w:rPr>
        <w:rFonts w:ascii="Courier New" w:hAnsi="Courier New" w:cs="Courier New" w:hint="default"/>
      </w:rPr>
    </w:lvl>
    <w:lvl w:ilvl="2" w:tplc="04090005">
      <w:start w:val="1"/>
      <w:numFmt w:val="bullet"/>
      <w:lvlText w:val=""/>
      <w:lvlJc w:val="left"/>
      <w:pPr>
        <w:ind w:left="3076" w:hanging="360"/>
      </w:pPr>
      <w:rPr>
        <w:rFonts w:ascii="Wingdings" w:hAnsi="Wingdings" w:hint="default"/>
      </w:rPr>
    </w:lvl>
    <w:lvl w:ilvl="3" w:tplc="04090001">
      <w:start w:val="1"/>
      <w:numFmt w:val="bullet"/>
      <w:lvlText w:val=""/>
      <w:lvlJc w:val="left"/>
      <w:pPr>
        <w:ind w:left="3796" w:hanging="360"/>
      </w:pPr>
      <w:rPr>
        <w:rFonts w:ascii="Symbol" w:hAnsi="Symbol" w:hint="default"/>
      </w:rPr>
    </w:lvl>
    <w:lvl w:ilvl="4" w:tplc="04090003">
      <w:start w:val="1"/>
      <w:numFmt w:val="bullet"/>
      <w:lvlText w:val="o"/>
      <w:lvlJc w:val="left"/>
      <w:pPr>
        <w:ind w:left="4516" w:hanging="360"/>
      </w:pPr>
      <w:rPr>
        <w:rFonts w:ascii="Courier New" w:hAnsi="Courier New" w:cs="Courier New" w:hint="default"/>
      </w:rPr>
    </w:lvl>
    <w:lvl w:ilvl="5" w:tplc="04090005">
      <w:start w:val="1"/>
      <w:numFmt w:val="bullet"/>
      <w:lvlText w:val=""/>
      <w:lvlJc w:val="left"/>
      <w:pPr>
        <w:ind w:left="5236" w:hanging="360"/>
      </w:pPr>
      <w:rPr>
        <w:rFonts w:ascii="Wingdings" w:hAnsi="Wingdings" w:hint="default"/>
      </w:rPr>
    </w:lvl>
    <w:lvl w:ilvl="6" w:tplc="04090001">
      <w:start w:val="1"/>
      <w:numFmt w:val="bullet"/>
      <w:lvlText w:val=""/>
      <w:lvlJc w:val="left"/>
      <w:pPr>
        <w:ind w:left="5956" w:hanging="360"/>
      </w:pPr>
      <w:rPr>
        <w:rFonts w:ascii="Symbol" w:hAnsi="Symbol" w:hint="default"/>
      </w:rPr>
    </w:lvl>
    <w:lvl w:ilvl="7" w:tplc="04090003">
      <w:start w:val="1"/>
      <w:numFmt w:val="bullet"/>
      <w:lvlText w:val="o"/>
      <w:lvlJc w:val="left"/>
      <w:pPr>
        <w:ind w:left="6676" w:hanging="360"/>
      </w:pPr>
      <w:rPr>
        <w:rFonts w:ascii="Courier New" w:hAnsi="Courier New" w:cs="Courier New" w:hint="default"/>
      </w:rPr>
    </w:lvl>
    <w:lvl w:ilvl="8" w:tplc="04090005">
      <w:start w:val="1"/>
      <w:numFmt w:val="bullet"/>
      <w:lvlText w:val=""/>
      <w:lvlJc w:val="left"/>
      <w:pPr>
        <w:ind w:left="7396" w:hanging="360"/>
      </w:pPr>
      <w:rPr>
        <w:rFonts w:ascii="Wingdings" w:hAnsi="Wingdings" w:hint="default"/>
      </w:rPr>
    </w:lvl>
  </w:abstractNum>
  <w:abstractNum w:abstractNumId="3" w15:restartNumberingAfterBreak="0">
    <w:nsid w:val="29BC5DC1"/>
    <w:multiLevelType w:val="hybridMultilevel"/>
    <w:tmpl w:val="463E26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E552286"/>
    <w:multiLevelType w:val="hybridMultilevel"/>
    <w:tmpl w:val="0C3EEADC"/>
    <w:lvl w:ilvl="0" w:tplc="04090001">
      <w:start w:val="1"/>
      <w:numFmt w:val="bullet"/>
      <w:lvlText w:val=""/>
      <w:lvlJc w:val="left"/>
      <w:pPr>
        <w:ind w:left="1636" w:hanging="360"/>
      </w:pPr>
      <w:rPr>
        <w:rFonts w:ascii="Symbol" w:hAnsi="Symbol" w:hint="default"/>
      </w:rPr>
    </w:lvl>
    <w:lvl w:ilvl="1" w:tplc="04090003">
      <w:start w:val="1"/>
      <w:numFmt w:val="bullet"/>
      <w:lvlText w:val="o"/>
      <w:lvlJc w:val="left"/>
      <w:pPr>
        <w:ind w:left="2356" w:hanging="360"/>
      </w:pPr>
      <w:rPr>
        <w:rFonts w:ascii="Courier New" w:hAnsi="Courier New" w:cs="Courier New" w:hint="default"/>
      </w:rPr>
    </w:lvl>
    <w:lvl w:ilvl="2" w:tplc="04090005">
      <w:start w:val="1"/>
      <w:numFmt w:val="bullet"/>
      <w:lvlText w:val=""/>
      <w:lvlJc w:val="left"/>
      <w:pPr>
        <w:ind w:left="3076" w:hanging="360"/>
      </w:pPr>
      <w:rPr>
        <w:rFonts w:ascii="Wingdings" w:hAnsi="Wingdings" w:hint="default"/>
      </w:rPr>
    </w:lvl>
    <w:lvl w:ilvl="3" w:tplc="04090001">
      <w:start w:val="1"/>
      <w:numFmt w:val="bullet"/>
      <w:lvlText w:val=""/>
      <w:lvlJc w:val="left"/>
      <w:pPr>
        <w:ind w:left="3796" w:hanging="360"/>
      </w:pPr>
      <w:rPr>
        <w:rFonts w:ascii="Symbol" w:hAnsi="Symbol" w:hint="default"/>
      </w:rPr>
    </w:lvl>
    <w:lvl w:ilvl="4" w:tplc="04090003">
      <w:start w:val="1"/>
      <w:numFmt w:val="bullet"/>
      <w:lvlText w:val="o"/>
      <w:lvlJc w:val="left"/>
      <w:pPr>
        <w:ind w:left="4516" w:hanging="360"/>
      </w:pPr>
      <w:rPr>
        <w:rFonts w:ascii="Courier New" w:hAnsi="Courier New" w:cs="Courier New" w:hint="default"/>
      </w:rPr>
    </w:lvl>
    <w:lvl w:ilvl="5" w:tplc="04090005">
      <w:start w:val="1"/>
      <w:numFmt w:val="bullet"/>
      <w:lvlText w:val=""/>
      <w:lvlJc w:val="left"/>
      <w:pPr>
        <w:ind w:left="5236" w:hanging="360"/>
      </w:pPr>
      <w:rPr>
        <w:rFonts w:ascii="Wingdings" w:hAnsi="Wingdings" w:hint="default"/>
      </w:rPr>
    </w:lvl>
    <w:lvl w:ilvl="6" w:tplc="04090001">
      <w:start w:val="1"/>
      <w:numFmt w:val="bullet"/>
      <w:lvlText w:val=""/>
      <w:lvlJc w:val="left"/>
      <w:pPr>
        <w:ind w:left="5956" w:hanging="360"/>
      </w:pPr>
      <w:rPr>
        <w:rFonts w:ascii="Symbol" w:hAnsi="Symbol" w:hint="default"/>
      </w:rPr>
    </w:lvl>
    <w:lvl w:ilvl="7" w:tplc="04090003">
      <w:start w:val="1"/>
      <w:numFmt w:val="bullet"/>
      <w:lvlText w:val="o"/>
      <w:lvlJc w:val="left"/>
      <w:pPr>
        <w:ind w:left="6676" w:hanging="360"/>
      </w:pPr>
      <w:rPr>
        <w:rFonts w:ascii="Courier New" w:hAnsi="Courier New" w:cs="Courier New" w:hint="default"/>
      </w:rPr>
    </w:lvl>
    <w:lvl w:ilvl="8" w:tplc="04090005">
      <w:start w:val="1"/>
      <w:numFmt w:val="bullet"/>
      <w:lvlText w:val=""/>
      <w:lvlJc w:val="left"/>
      <w:pPr>
        <w:ind w:left="7396" w:hanging="360"/>
      </w:pPr>
      <w:rPr>
        <w:rFonts w:ascii="Wingdings" w:hAnsi="Wingdings" w:hint="default"/>
      </w:rPr>
    </w:lvl>
  </w:abstractNum>
  <w:abstractNum w:abstractNumId="5" w15:restartNumberingAfterBreak="0">
    <w:nsid w:val="33DC4889"/>
    <w:multiLevelType w:val="hybridMultilevel"/>
    <w:tmpl w:val="81980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584060"/>
    <w:multiLevelType w:val="hybridMultilevel"/>
    <w:tmpl w:val="BA54DAE0"/>
    <w:lvl w:ilvl="0" w:tplc="27CACA92">
      <w:start w:val="1"/>
      <w:numFmt w:val="decimal"/>
      <w:lvlText w:val="(%1)"/>
      <w:lvlJc w:val="left"/>
      <w:pPr>
        <w:ind w:left="810" w:hanging="360"/>
      </w:pPr>
      <w:rPr>
        <w:rFonts w:hint="default"/>
        <w:b/>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8F3A18"/>
    <w:multiLevelType w:val="hybridMultilevel"/>
    <w:tmpl w:val="B4FA78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47F66246"/>
    <w:multiLevelType w:val="hybridMultilevel"/>
    <w:tmpl w:val="3F0E7DDC"/>
    <w:lvl w:ilvl="0" w:tplc="04090001">
      <w:start w:val="1"/>
      <w:numFmt w:val="bullet"/>
      <w:lvlText w:val=""/>
      <w:lvlJc w:val="left"/>
      <w:pPr>
        <w:ind w:left="1995" w:hanging="360"/>
      </w:pPr>
      <w:rPr>
        <w:rFonts w:ascii="Symbol" w:hAnsi="Symbol" w:hint="default"/>
      </w:rPr>
    </w:lvl>
    <w:lvl w:ilvl="1" w:tplc="04090003" w:tentative="1">
      <w:start w:val="1"/>
      <w:numFmt w:val="bullet"/>
      <w:lvlText w:val="o"/>
      <w:lvlJc w:val="left"/>
      <w:pPr>
        <w:ind w:left="2715" w:hanging="360"/>
      </w:pPr>
      <w:rPr>
        <w:rFonts w:ascii="Courier New" w:hAnsi="Courier New" w:cs="Courier New" w:hint="default"/>
      </w:rPr>
    </w:lvl>
    <w:lvl w:ilvl="2" w:tplc="04090005" w:tentative="1">
      <w:start w:val="1"/>
      <w:numFmt w:val="bullet"/>
      <w:lvlText w:val=""/>
      <w:lvlJc w:val="left"/>
      <w:pPr>
        <w:ind w:left="3435" w:hanging="360"/>
      </w:pPr>
      <w:rPr>
        <w:rFonts w:ascii="Wingdings" w:hAnsi="Wingdings" w:hint="default"/>
      </w:rPr>
    </w:lvl>
    <w:lvl w:ilvl="3" w:tplc="04090001" w:tentative="1">
      <w:start w:val="1"/>
      <w:numFmt w:val="bullet"/>
      <w:lvlText w:val=""/>
      <w:lvlJc w:val="left"/>
      <w:pPr>
        <w:ind w:left="4155" w:hanging="360"/>
      </w:pPr>
      <w:rPr>
        <w:rFonts w:ascii="Symbol" w:hAnsi="Symbol" w:hint="default"/>
      </w:rPr>
    </w:lvl>
    <w:lvl w:ilvl="4" w:tplc="04090003" w:tentative="1">
      <w:start w:val="1"/>
      <w:numFmt w:val="bullet"/>
      <w:lvlText w:val="o"/>
      <w:lvlJc w:val="left"/>
      <w:pPr>
        <w:ind w:left="4875" w:hanging="360"/>
      </w:pPr>
      <w:rPr>
        <w:rFonts w:ascii="Courier New" w:hAnsi="Courier New" w:cs="Courier New" w:hint="default"/>
      </w:rPr>
    </w:lvl>
    <w:lvl w:ilvl="5" w:tplc="04090005" w:tentative="1">
      <w:start w:val="1"/>
      <w:numFmt w:val="bullet"/>
      <w:lvlText w:val=""/>
      <w:lvlJc w:val="left"/>
      <w:pPr>
        <w:ind w:left="5595" w:hanging="360"/>
      </w:pPr>
      <w:rPr>
        <w:rFonts w:ascii="Wingdings" w:hAnsi="Wingdings" w:hint="default"/>
      </w:rPr>
    </w:lvl>
    <w:lvl w:ilvl="6" w:tplc="04090001" w:tentative="1">
      <w:start w:val="1"/>
      <w:numFmt w:val="bullet"/>
      <w:lvlText w:val=""/>
      <w:lvlJc w:val="left"/>
      <w:pPr>
        <w:ind w:left="6315" w:hanging="360"/>
      </w:pPr>
      <w:rPr>
        <w:rFonts w:ascii="Symbol" w:hAnsi="Symbol" w:hint="default"/>
      </w:rPr>
    </w:lvl>
    <w:lvl w:ilvl="7" w:tplc="04090003" w:tentative="1">
      <w:start w:val="1"/>
      <w:numFmt w:val="bullet"/>
      <w:lvlText w:val="o"/>
      <w:lvlJc w:val="left"/>
      <w:pPr>
        <w:ind w:left="7035" w:hanging="360"/>
      </w:pPr>
      <w:rPr>
        <w:rFonts w:ascii="Courier New" w:hAnsi="Courier New" w:cs="Courier New" w:hint="default"/>
      </w:rPr>
    </w:lvl>
    <w:lvl w:ilvl="8" w:tplc="04090005" w:tentative="1">
      <w:start w:val="1"/>
      <w:numFmt w:val="bullet"/>
      <w:lvlText w:val=""/>
      <w:lvlJc w:val="left"/>
      <w:pPr>
        <w:ind w:left="7755" w:hanging="360"/>
      </w:pPr>
      <w:rPr>
        <w:rFonts w:ascii="Wingdings" w:hAnsi="Wingdings" w:hint="default"/>
      </w:rPr>
    </w:lvl>
  </w:abstractNum>
  <w:abstractNum w:abstractNumId="9" w15:restartNumberingAfterBreak="0">
    <w:nsid w:val="52D92067"/>
    <w:multiLevelType w:val="hybridMultilevel"/>
    <w:tmpl w:val="456830EC"/>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start w:val="1"/>
      <w:numFmt w:val="bullet"/>
      <w:lvlText w:val=""/>
      <w:lvlJc w:val="left"/>
      <w:pPr>
        <w:ind w:left="3780" w:hanging="360"/>
      </w:pPr>
      <w:rPr>
        <w:rFonts w:ascii="Wingdings" w:hAnsi="Wingdings" w:hint="default"/>
      </w:rPr>
    </w:lvl>
    <w:lvl w:ilvl="3" w:tplc="04090001">
      <w:start w:val="1"/>
      <w:numFmt w:val="bullet"/>
      <w:lvlText w:val=""/>
      <w:lvlJc w:val="left"/>
      <w:pPr>
        <w:ind w:left="4500" w:hanging="360"/>
      </w:pPr>
      <w:rPr>
        <w:rFonts w:ascii="Symbol" w:hAnsi="Symbol" w:hint="default"/>
      </w:rPr>
    </w:lvl>
    <w:lvl w:ilvl="4" w:tplc="04090003">
      <w:start w:val="1"/>
      <w:numFmt w:val="bullet"/>
      <w:lvlText w:val="o"/>
      <w:lvlJc w:val="left"/>
      <w:pPr>
        <w:ind w:left="5220" w:hanging="360"/>
      </w:pPr>
      <w:rPr>
        <w:rFonts w:ascii="Courier New" w:hAnsi="Courier New" w:cs="Courier New" w:hint="default"/>
      </w:rPr>
    </w:lvl>
    <w:lvl w:ilvl="5" w:tplc="04090005">
      <w:start w:val="1"/>
      <w:numFmt w:val="bullet"/>
      <w:lvlText w:val=""/>
      <w:lvlJc w:val="left"/>
      <w:pPr>
        <w:ind w:left="5940" w:hanging="360"/>
      </w:pPr>
      <w:rPr>
        <w:rFonts w:ascii="Wingdings" w:hAnsi="Wingdings" w:hint="default"/>
      </w:rPr>
    </w:lvl>
    <w:lvl w:ilvl="6" w:tplc="04090001">
      <w:start w:val="1"/>
      <w:numFmt w:val="bullet"/>
      <w:lvlText w:val=""/>
      <w:lvlJc w:val="left"/>
      <w:pPr>
        <w:ind w:left="6660" w:hanging="360"/>
      </w:pPr>
      <w:rPr>
        <w:rFonts w:ascii="Symbol" w:hAnsi="Symbol" w:hint="default"/>
      </w:rPr>
    </w:lvl>
    <w:lvl w:ilvl="7" w:tplc="04090003">
      <w:start w:val="1"/>
      <w:numFmt w:val="bullet"/>
      <w:lvlText w:val="o"/>
      <w:lvlJc w:val="left"/>
      <w:pPr>
        <w:ind w:left="7380" w:hanging="360"/>
      </w:pPr>
      <w:rPr>
        <w:rFonts w:ascii="Courier New" w:hAnsi="Courier New" w:cs="Courier New" w:hint="default"/>
      </w:rPr>
    </w:lvl>
    <w:lvl w:ilvl="8" w:tplc="04090005">
      <w:start w:val="1"/>
      <w:numFmt w:val="bullet"/>
      <w:lvlText w:val=""/>
      <w:lvlJc w:val="left"/>
      <w:pPr>
        <w:ind w:left="8100" w:hanging="360"/>
      </w:pPr>
      <w:rPr>
        <w:rFonts w:ascii="Wingdings" w:hAnsi="Wingdings" w:hint="default"/>
      </w:rPr>
    </w:lvl>
  </w:abstractNum>
  <w:abstractNum w:abstractNumId="10" w15:restartNumberingAfterBreak="0">
    <w:nsid w:val="60F60A97"/>
    <w:multiLevelType w:val="hybridMultilevel"/>
    <w:tmpl w:val="2E46C148"/>
    <w:lvl w:ilvl="0" w:tplc="04090001">
      <w:start w:val="1"/>
      <w:numFmt w:val="bullet"/>
      <w:lvlText w:val=""/>
      <w:lvlJc w:val="left"/>
      <w:pPr>
        <w:ind w:left="720" w:hanging="360"/>
      </w:pPr>
      <w:rPr>
        <w:rFonts w:ascii="Symbol" w:hAnsi="Symbol" w:hint="default"/>
      </w:rPr>
    </w:lvl>
    <w:lvl w:ilvl="1" w:tplc="8600442A">
      <w:start w:val="15"/>
      <w:numFmt w:val="bullet"/>
      <w:lvlText w:val="-"/>
      <w:lvlJc w:val="left"/>
      <w:pPr>
        <w:ind w:left="1440" w:hanging="360"/>
      </w:pPr>
      <w:rPr>
        <w:rFonts w:ascii="Arial" w:eastAsia="Calibri"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69528C"/>
    <w:multiLevelType w:val="hybridMultilevel"/>
    <w:tmpl w:val="3F2C045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5"/>
  </w:num>
  <w:num w:numId="3">
    <w:abstractNumId w:val="9"/>
  </w:num>
  <w:num w:numId="4">
    <w:abstractNumId w:val="4"/>
  </w:num>
  <w:num w:numId="5">
    <w:abstractNumId w:val="2"/>
  </w:num>
  <w:num w:numId="6">
    <w:abstractNumId w:val="7"/>
  </w:num>
  <w:num w:numId="7">
    <w:abstractNumId w:val="11"/>
  </w:num>
  <w:num w:numId="8">
    <w:abstractNumId w:val="10"/>
  </w:num>
  <w:num w:numId="9">
    <w:abstractNumId w:val="8"/>
  </w:num>
  <w:num w:numId="10">
    <w:abstractNumId w:val="6"/>
  </w:num>
  <w:num w:numId="11">
    <w:abstractNumId w:val="3"/>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2AD"/>
    <w:rsid w:val="00004332"/>
    <w:rsid w:val="00031109"/>
    <w:rsid w:val="00033D2E"/>
    <w:rsid w:val="000374DF"/>
    <w:rsid w:val="00042CC8"/>
    <w:rsid w:val="00092FCE"/>
    <w:rsid w:val="000A2EDC"/>
    <w:rsid w:val="000B5AA1"/>
    <w:rsid w:val="001002EE"/>
    <w:rsid w:val="00111DE0"/>
    <w:rsid w:val="00120DD1"/>
    <w:rsid w:val="00135B5B"/>
    <w:rsid w:val="00154A40"/>
    <w:rsid w:val="0018249A"/>
    <w:rsid w:val="00184A66"/>
    <w:rsid w:val="001A3A8F"/>
    <w:rsid w:val="001D19AC"/>
    <w:rsid w:val="001F7AFF"/>
    <w:rsid w:val="00212095"/>
    <w:rsid w:val="00236314"/>
    <w:rsid w:val="00256B23"/>
    <w:rsid w:val="00271B20"/>
    <w:rsid w:val="002747EE"/>
    <w:rsid w:val="002945A0"/>
    <w:rsid w:val="002A55EA"/>
    <w:rsid w:val="002F3B9B"/>
    <w:rsid w:val="002F4A60"/>
    <w:rsid w:val="00366F8C"/>
    <w:rsid w:val="0038730D"/>
    <w:rsid w:val="00393BA1"/>
    <w:rsid w:val="003A3416"/>
    <w:rsid w:val="003D6625"/>
    <w:rsid w:val="003D7BB9"/>
    <w:rsid w:val="003F093E"/>
    <w:rsid w:val="003F09BF"/>
    <w:rsid w:val="00425DB0"/>
    <w:rsid w:val="00436A93"/>
    <w:rsid w:val="00451B70"/>
    <w:rsid w:val="00453A5F"/>
    <w:rsid w:val="004632CE"/>
    <w:rsid w:val="00490760"/>
    <w:rsid w:val="004B001F"/>
    <w:rsid w:val="004B3552"/>
    <w:rsid w:val="004E660C"/>
    <w:rsid w:val="004F4F8E"/>
    <w:rsid w:val="005005E2"/>
    <w:rsid w:val="005165F5"/>
    <w:rsid w:val="005320A5"/>
    <w:rsid w:val="00536AF3"/>
    <w:rsid w:val="00536C1B"/>
    <w:rsid w:val="005578DC"/>
    <w:rsid w:val="0056112D"/>
    <w:rsid w:val="005640D6"/>
    <w:rsid w:val="005677F8"/>
    <w:rsid w:val="005812AD"/>
    <w:rsid w:val="00584D6F"/>
    <w:rsid w:val="005921DF"/>
    <w:rsid w:val="005923EF"/>
    <w:rsid w:val="005A635C"/>
    <w:rsid w:val="005B0629"/>
    <w:rsid w:val="005C0593"/>
    <w:rsid w:val="005C5D99"/>
    <w:rsid w:val="005D0190"/>
    <w:rsid w:val="005F7D76"/>
    <w:rsid w:val="00603632"/>
    <w:rsid w:val="00615B91"/>
    <w:rsid w:val="006245A3"/>
    <w:rsid w:val="00634830"/>
    <w:rsid w:val="006775AF"/>
    <w:rsid w:val="006777F7"/>
    <w:rsid w:val="00683293"/>
    <w:rsid w:val="006A19AC"/>
    <w:rsid w:val="006E24EA"/>
    <w:rsid w:val="007033F7"/>
    <w:rsid w:val="00711083"/>
    <w:rsid w:val="0074325A"/>
    <w:rsid w:val="00756E17"/>
    <w:rsid w:val="00781AB2"/>
    <w:rsid w:val="007B44E4"/>
    <w:rsid w:val="007D0E93"/>
    <w:rsid w:val="008020A5"/>
    <w:rsid w:val="00811192"/>
    <w:rsid w:val="00830D5F"/>
    <w:rsid w:val="0083317A"/>
    <w:rsid w:val="00882BE5"/>
    <w:rsid w:val="008B406B"/>
    <w:rsid w:val="008F4523"/>
    <w:rsid w:val="00912AC4"/>
    <w:rsid w:val="009255F4"/>
    <w:rsid w:val="00925D39"/>
    <w:rsid w:val="009308D2"/>
    <w:rsid w:val="009339F5"/>
    <w:rsid w:val="00954787"/>
    <w:rsid w:val="00961577"/>
    <w:rsid w:val="00967CA4"/>
    <w:rsid w:val="0097043C"/>
    <w:rsid w:val="00975818"/>
    <w:rsid w:val="00984361"/>
    <w:rsid w:val="0099666C"/>
    <w:rsid w:val="009A5638"/>
    <w:rsid w:val="009B4CF1"/>
    <w:rsid w:val="009D60FA"/>
    <w:rsid w:val="009E0F4B"/>
    <w:rsid w:val="009E1089"/>
    <w:rsid w:val="00A21AD2"/>
    <w:rsid w:val="00A40E75"/>
    <w:rsid w:val="00A5497C"/>
    <w:rsid w:val="00A753F2"/>
    <w:rsid w:val="00A75876"/>
    <w:rsid w:val="00AA02CF"/>
    <w:rsid w:val="00AA24A8"/>
    <w:rsid w:val="00AA4301"/>
    <w:rsid w:val="00AA578F"/>
    <w:rsid w:val="00AA6C35"/>
    <w:rsid w:val="00AB6E59"/>
    <w:rsid w:val="00AC3DA6"/>
    <w:rsid w:val="00B03ECD"/>
    <w:rsid w:val="00B27F22"/>
    <w:rsid w:val="00B355A2"/>
    <w:rsid w:val="00B44FF7"/>
    <w:rsid w:val="00B541EE"/>
    <w:rsid w:val="00B66495"/>
    <w:rsid w:val="00BA645B"/>
    <w:rsid w:val="00BC2789"/>
    <w:rsid w:val="00BD489B"/>
    <w:rsid w:val="00BE23FC"/>
    <w:rsid w:val="00C10BA7"/>
    <w:rsid w:val="00C12404"/>
    <w:rsid w:val="00C14DF1"/>
    <w:rsid w:val="00C27EE0"/>
    <w:rsid w:val="00C42057"/>
    <w:rsid w:val="00C81139"/>
    <w:rsid w:val="00C93293"/>
    <w:rsid w:val="00C94666"/>
    <w:rsid w:val="00CA323A"/>
    <w:rsid w:val="00CB475B"/>
    <w:rsid w:val="00CC2D6B"/>
    <w:rsid w:val="00CD1119"/>
    <w:rsid w:val="00CE72F0"/>
    <w:rsid w:val="00D039B2"/>
    <w:rsid w:val="00D05364"/>
    <w:rsid w:val="00D0639B"/>
    <w:rsid w:val="00D11485"/>
    <w:rsid w:val="00D114AD"/>
    <w:rsid w:val="00D33BDA"/>
    <w:rsid w:val="00D45184"/>
    <w:rsid w:val="00D8056B"/>
    <w:rsid w:val="00DA08FA"/>
    <w:rsid w:val="00DA1566"/>
    <w:rsid w:val="00DB748E"/>
    <w:rsid w:val="00DC4B6B"/>
    <w:rsid w:val="00DC56A5"/>
    <w:rsid w:val="00DD4669"/>
    <w:rsid w:val="00DE4654"/>
    <w:rsid w:val="00DF2BBF"/>
    <w:rsid w:val="00E034D5"/>
    <w:rsid w:val="00E035E8"/>
    <w:rsid w:val="00E15290"/>
    <w:rsid w:val="00E24501"/>
    <w:rsid w:val="00E34673"/>
    <w:rsid w:val="00E83862"/>
    <w:rsid w:val="00E85612"/>
    <w:rsid w:val="00E97997"/>
    <w:rsid w:val="00EA1A80"/>
    <w:rsid w:val="00EB34FF"/>
    <w:rsid w:val="00EB534F"/>
    <w:rsid w:val="00EC37E5"/>
    <w:rsid w:val="00EC4B28"/>
    <w:rsid w:val="00EC60AF"/>
    <w:rsid w:val="00EC7417"/>
    <w:rsid w:val="00ED48F4"/>
    <w:rsid w:val="00EF238D"/>
    <w:rsid w:val="00F024DD"/>
    <w:rsid w:val="00F04D43"/>
    <w:rsid w:val="00F145FE"/>
    <w:rsid w:val="00F23D5F"/>
    <w:rsid w:val="00F311C2"/>
    <w:rsid w:val="00F356A1"/>
    <w:rsid w:val="00F5773D"/>
    <w:rsid w:val="00F602AD"/>
    <w:rsid w:val="00F70AE9"/>
    <w:rsid w:val="00FA0F0D"/>
    <w:rsid w:val="00FA313D"/>
    <w:rsid w:val="00FB5C14"/>
    <w:rsid w:val="00FD10D2"/>
    <w:rsid w:val="00FE3601"/>
    <w:rsid w:val="00FE6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8D8C5"/>
  <w15:docId w15:val="{A482CBF1-3E2F-5149-9DA3-6ADE0846D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033F7"/>
    <w:pPr>
      <w:tabs>
        <w:tab w:val="center" w:pos="4680"/>
        <w:tab w:val="right" w:pos="9360"/>
      </w:tabs>
      <w:spacing w:line="240" w:lineRule="auto"/>
    </w:pPr>
  </w:style>
  <w:style w:type="character" w:customStyle="1" w:styleId="HeaderChar">
    <w:name w:val="Header Char"/>
    <w:basedOn w:val="DefaultParagraphFont"/>
    <w:link w:val="Header"/>
    <w:uiPriority w:val="99"/>
    <w:rsid w:val="007033F7"/>
  </w:style>
  <w:style w:type="paragraph" w:styleId="Footer">
    <w:name w:val="footer"/>
    <w:basedOn w:val="Normal"/>
    <w:link w:val="FooterChar"/>
    <w:uiPriority w:val="99"/>
    <w:unhideWhenUsed/>
    <w:rsid w:val="007033F7"/>
    <w:pPr>
      <w:tabs>
        <w:tab w:val="center" w:pos="4680"/>
        <w:tab w:val="right" w:pos="9360"/>
      </w:tabs>
      <w:spacing w:line="240" w:lineRule="auto"/>
    </w:pPr>
  </w:style>
  <w:style w:type="character" w:customStyle="1" w:styleId="FooterChar">
    <w:name w:val="Footer Char"/>
    <w:basedOn w:val="DefaultParagraphFont"/>
    <w:link w:val="Footer"/>
    <w:uiPriority w:val="99"/>
    <w:rsid w:val="007033F7"/>
  </w:style>
  <w:style w:type="paragraph" w:styleId="ListParagraph">
    <w:name w:val="List Paragraph"/>
    <w:aliases w:val="F5 List Paragraph,Dot pt,List Paragraph1,Colorful List - Accent 11,No Spacing1,List Paragraph Char Char Char,Indicator Text,Numbered Para 1,Bullet 1,Bullet Points,List Paragraph2,MAIN CONTENT,Recommendation,Normal numbere"/>
    <w:basedOn w:val="Normal"/>
    <w:link w:val="ListParagraphChar"/>
    <w:uiPriority w:val="34"/>
    <w:qFormat/>
    <w:rsid w:val="00CD1119"/>
    <w:pPr>
      <w:spacing w:after="200"/>
      <w:ind w:left="720"/>
      <w:contextualSpacing/>
    </w:pPr>
    <w:rPr>
      <w:rFonts w:ascii="Times New Roman" w:eastAsiaTheme="minorHAnsi" w:hAnsi="Times New Roman" w:cstheme="minorBidi"/>
      <w:sz w:val="26"/>
    </w:rPr>
  </w:style>
  <w:style w:type="paragraph" w:styleId="NormalWeb">
    <w:name w:val="Normal (Web)"/>
    <w:basedOn w:val="Normal"/>
    <w:uiPriority w:val="99"/>
    <w:unhideWhenUsed/>
    <w:rsid w:val="00CD111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8730D"/>
    <w:rPr>
      <w:color w:val="0000FF"/>
      <w:u w:val="single"/>
    </w:rPr>
  </w:style>
  <w:style w:type="paragraph" w:styleId="BalloonText">
    <w:name w:val="Balloon Text"/>
    <w:basedOn w:val="Normal"/>
    <w:link w:val="BalloonTextChar"/>
    <w:uiPriority w:val="99"/>
    <w:semiHidden/>
    <w:unhideWhenUsed/>
    <w:rsid w:val="002F4A6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A60"/>
    <w:rPr>
      <w:rFonts w:ascii="Segoe UI" w:hAnsi="Segoe UI" w:cs="Segoe UI"/>
      <w:sz w:val="18"/>
      <w:szCs w:val="18"/>
    </w:rPr>
  </w:style>
  <w:style w:type="character" w:customStyle="1" w:styleId="ListParagraphChar">
    <w:name w:val="List Paragraph Char"/>
    <w:aliases w:val="F5 List Paragraph Char,Dot pt Char,List Paragraph1 Char,Colorful List - Accent 11 Char,No Spacing1 Char,List Paragraph Char Char Char Char,Indicator Text Char,Numbered Para 1 Char,Bullet 1 Char,Bullet Points Char,List Paragraph2 Char"/>
    <w:link w:val="ListParagraph"/>
    <w:uiPriority w:val="34"/>
    <w:rsid w:val="009E0F4B"/>
    <w:rPr>
      <w:rFonts w:ascii="Times New Roman" w:eastAsiaTheme="minorHAnsi" w:hAnsi="Times New Roman" w:cstheme="minorBidi"/>
      <w:sz w:val="26"/>
    </w:rPr>
  </w:style>
  <w:style w:type="character" w:customStyle="1" w:styleId="Heading1Char">
    <w:name w:val="Heading 1 Char"/>
    <w:basedOn w:val="DefaultParagraphFont"/>
    <w:link w:val="Heading1"/>
    <w:uiPriority w:val="9"/>
    <w:rsid w:val="00111DE0"/>
    <w:rPr>
      <w:b/>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183614">
      <w:bodyDiv w:val="1"/>
      <w:marLeft w:val="0"/>
      <w:marRight w:val="0"/>
      <w:marTop w:val="0"/>
      <w:marBottom w:val="0"/>
      <w:divBdr>
        <w:top w:val="none" w:sz="0" w:space="0" w:color="auto"/>
        <w:left w:val="none" w:sz="0" w:space="0" w:color="auto"/>
        <w:bottom w:val="none" w:sz="0" w:space="0" w:color="auto"/>
        <w:right w:val="none" w:sz="0" w:space="0" w:color="auto"/>
      </w:divBdr>
    </w:div>
    <w:div w:id="885265170">
      <w:bodyDiv w:val="1"/>
      <w:marLeft w:val="0"/>
      <w:marRight w:val="0"/>
      <w:marTop w:val="0"/>
      <w:marBottom w:val="0"/>
      <w:divBdr>
        <w:top w:val="none" w:sz="0" w:space="0" w:color="auto"/>
        <w:left w:val="none" w:sz="0" w:space="0" w:color="auto"/>
        <w:bottom w:val="none" w:sz="0" w:space="0" w:color="auto"/>
        <w:right w:val="none" w:sz="0" w:space="0" w:color="auto"/>
      </w:divBdr>
    </w:div>
    <w:div w:id="968244868">
      <w:bodyDiv w:val="1"/>
      <w:marLeft w:val="0"/>
      <w:marRight w:val="0"/>
      <w:marTop w:val="0"/>
      <w:marBottom w:val="0"/>
      <w:divBdr>
        <w:top w:val="none" w:sz="0" w:space="0" w:color="auto"/>
        <w:left w:val="none" w:sz="0" w:space="0" w:color="auto"/>
        <w:bottom w:val="none" w:sz="0" w:space="0" w:color="auto"/>
        <w:right w:val="none" w:sz="0" w:space="0" w:color="auto"/>
      </w:divBdr>
    </w:div>
    <w:div w:id="1392384120">
      <w:bodyDiv w:val="1"/>
      <w:marLeft w:val="0"/>
      <w:marRight w:val="0"/>
      <w:marTop w:val="0"/>
      <w:marBottom w:val="0"/>
      <w:divBdr>
        <w:top w:val="none" w:sz="0" w:space="0" w:color="auto"/>
        <w:left w:val="none" w:sz="0" w:space="0" w:color="auto"/>
        <w:bottom w:val="none" w:sz="0" w:space="0" w:color="auto"/>
        <w:right w:val="none" w:sz="0" w:space="0" w:color="auto"/>
      </w:divBdr>
    </w:div>
    <w:div w:id="1682508815">
      <w:bodyDiv w:val="1"/>
      <w:marLeft w:val="0"/>
      <w:marRight w:val="0"/>
      <w:marTop w:val="0"/>
      <w:marBottom w:val="0"/>
      <w:divBdr>
        <w:top w:val="none" w:sz="0" w:space="0" w:color="auto"/>
        <w:left w:val="none" w:sz="0" w:space="0" w:color="auto"/>
        <w:bottom w:val="none" w:sz="0" w:space="0" w:color="auto"/>
        <w:right w:val="none" w:sz="0" w:space="0" w:color="auto"/>
      </w:divBdr>
    </w:div>
    <w:div w:id="19916656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2C04B-9B31-4792-B08C-41D10D103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1553</Words>
  <Characters>8855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Nazli Choucri</dc:creator>
  <cp:lastModifiedBy>Nazli Choucri</cp:lastModifiedBy>
  <cp:revision>2</cp:revision>
  <cp:lastPrinted>2021-04-22T13:23:00Z</cp:lastPrinted>
  <dcterms:created xsi:type="dcterms:W3CDTF">2021-04-22T13:24:00Z</dcterms:created>
  <dcterms:modified xsi:type="dcterms:W3CDTF">2021-04-22T13:24:00Z</dcterms:modified>
</cp:coreProperties>
</file>